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978957" w14:textId="77777777" w:rsidR="00B702CC" w:rsidRDefault="00000000" w:rsidP="002F164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Teaching Assistant (GO4) Person Specification</w:t>
      </w:r>
    </w:p>
    <w:p w14:paraId="387C91AB" w14:textId="77777777" w:rsidR="00B702CC" w:rsidRDefault="00B702CC"/>
    <w:tbl>
      <w:tblPr>
        <w:tblStyle w:val="TableGrid"/>
        <w:tblW w:w="1006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6947"/>
        <w:gridCol w:w="1559"/>
        <w:gridCol w:w="1559"/>
      </w:tblGrid>
      <w:tr w:rsidR="00B702CC" w14:paraId="4C8D93E0" w14:textId="77777777">
        <w:trPr>
          <w:trHeight w:val="1166"/>
        </w:trPr>
        <w:tc>
          <w:tcPr>
            <w:tcW w:w="6947" w:type="dxa"/>
            <w:vAlign w:val="center"/>
          </w:tcPr>
          <w:p w14:paraId="1DED1667" w14:textId="77777777" w:rsidR="00B702CC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n-US"/>
              </w:rPr>
              <w:t>Qualities and Qualifications Criteria</w:t>
            </w:r>
          </w:p>
          <w:p w14:paraId="2B81399F" w14:textId="77777777" w:rsidR="00B702CC" w:rsidRDefault="00B702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178C5830" w14:textId="77777777" w:rsidR="00B702CC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n-US"/>
              </w:rPr>
              <w:t>Essential</w:t>
            </w:r>
          </w:p>
          <w:p w14:paraId="7E1FF197" w14:textId="77777777" w:rsidR="00B702CC" w:rsidRDefault="00B702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2A842AFD" w14:textId="77777777" w:rsidR="00B702CC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n-US"/>
              </w:rPr>
              <w:t>Desirable</w:t>
            </w:r>
          </w:p>
          <w:p w14:paraId="2B71EC93" w14:textId="77777777" w:rsidR="00B702CC" w:rsidRDefault="00B702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702CC" w14:paraId="746C7730" w14:textId="77777777">
        <w:trPr>
          <w:trHeight w:val="340"/>
        </w:trPr>
        <w:tc>
          <w:tcPr>
            <w:tcW w:w="6947" w:type="dxa"/>
            <w:vAlign w:val="center"/>
          </w:tcPr>
          <w:p w14:paraId="6E6ED55C" w14:textId="77777777" w:rsidR="00B702CC" w:rsidRDefault="00000000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n-US"/>
              </w:rPr>
              <w:t>Experience:</w:t>
            </w:r>
          </w:p>
        </w:tc>
        <w:tc>
          <w:tcPr>
            <w:tcW w:w="1559" w:type="dxa"/>
            <w:vAlign w:val="center"/>
          </w:tcPr>
          <w:p w14:paraId="2CFC1439" w14:textId="77777777" w:rsidR="00B702CC" w:rsidRDefault="00B702C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5DA09477" w14:textId="77777777" w:rsidR="00B702CC" w:rsidRDefault="00B702C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</w:tr>
      <w:tr w:rsidR="00B702CC" w14:paraId="25EC4BE6" w14:textId="77777777">
        <w:trPr>
          <w:trHeight w:val="735"/>
        </w:trPr>
        <w:tc>
          <w:tcPr>
            <w:tcW w:w="6947" w:type="dxa"/>
            <w:vAlign w:val="center"/>
          </w:tcPr>
          <w:p w14:paraId="0025641A" w14:textId="77777777" w:rsidR="00B702CC" w:rsidRDefault="00000000">
            <w:pPr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Experience working with children of relevant age in a learning environment.</w:t>
            </w:r>
          </w:p>
          <w:p w14:paraId="357DF012" w14:textId="77777777" w:rsidR="00B702CC" w:rsidRDefault="00B702CC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3B6FA5FA" w14:textId="77777777" w:rsidR="00B702CC" w:rsidRDefault="00000000">
            <w:pPr>
              <w:jc w:val="center"/>
            </w:pPr>
            <w:r>
              <w:rPr>
                <w:rFonts w:cstheme="minorHAnsi"/>
              </w:rPr>
              <w:t>•</w:t>
            </w:r>
          </w:p>
        </w:tc>
        <w:tc>
          <w:tcPr>
            <w:tcW w:w="1559" w:type="dxa"/>
            <w:vAlign w:val="center"/>
          </w:tcPr>
          <w:p w14:paraId="453F3BF7" w14:textId="77777777" w:rsidR="00B702CC" w:rsidRDefault="00B702CC">
            <w:pPr>
              <w:jc w:val="center"/>
            </w:pPr>
          </w:p>
        </w:tc>
      </w:tr>
      <w:tr w:rsidR="00B702CC" w14:paraId="78A5FD92" w14:textId="77777777">
        <w:trPr>
          <w:trHeight w:val="340"/>
        </w:trPr>
        <w:tc>
          <w:tcPr>
            <w:tcW w:w="6947" w:type="dxa"/>
            <w:vAlign w:val="center"/>
          </w:tcPr>
          <w:p w14:paraId="75286FDF" w14:textId="77777777" w:rsidR="00B702CC" w:rsidRDefault="00000000">
            <w:pPr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>Qualifications:</w:t>
            </w:r>
          </w:p>
        </w:tc>
        <w:tc>
          <w:tcPr>
            <w:tcW w:w="1559" w:type="dxa"/>
            <w:vAlign w:val="center"/>
          </w:tcPr>
          <w:p w14:paraId="2B58BC7E" w14:textId="77777777" w:rsidR="00B702CC" w:rsidRDefault="00B702CC">
            <w:pPr>
              <w:jc w:val="center"/>
            </w:pPr>
          </w:p>
        </w:tc>
        <w:tc>
          <w:tcPr>
            <w:tcW w:w="1559" w:type="dxa"/>
            <w:vAlign w:val="center"/>
          </w:tcPr>
          <w:p w14:paraId="0643F8A1" w14:textId="77777777" w:rsidR="00B702CC" w:rsidRDefault="00B702CC">
            <w:pPr>
              <w:jc w:val="center"/>
            </w:pPr>
          </w:p>
        </w:tc>
      </w:tr>
      <w:tr w:rsidR="00B702CC" w14:paraId="7A4E87E3" w14:textId="77777777">
        <w:trPr>
          <w:trHeight w:val="738"/>
        </w:trPr>
        <w:tc>
          <w:tcPr>
            <w:tcW w:w="6947" w:type="dxa"/>
            <w:vAlign w:val="center"/>
          </w:tcPr>
          <w:p w14:paraId="12FDB604" w14:textId="77777777" w:rsidR="00B702CC" w:rsidRDefault="00000000">
            <w:pPr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Meet Higher Level Teaching Assistant standards or equivalent qualification or experience.</w:t>
            </w:r>
          </w:p>
          <w:p w14:paraId="2A3C6131" w14:textId="77777777" w:rsidR="00B702CC" w:rsidRDefault="00B702CC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69694EF1" w14:textId="77777777" w:rsidR="00B702CC" w:rsidRDefault="00B702CC">
            <w:pPr>
              <w:jc w:val="center"/>
            </w:pPr>
          </w:p>
        </w:tc>
        <w:tc>
          <w:tcPr>
            <w:tcW w:w="1559" w:type="dxa"/>
            <w:vAlign w:val="center"/>
          </w:tcPr>
          <w:p w14:paraId="080671F5" w14:textId="77777777" w:rsidR="00B702CC" w:rsidRDefault="00000000">
            <w:pPr>
              <w:jc w:val="center"/>
            </w:pPr>
            <w:r>
              <w:rPr>
                <w:rFonts w:cstheme="minorHAnsi"/>
              </w:rPr>
              <w:t>•</w:t>
            </w:r>
          </w:p>
        </w:tc>
      </w:tr>
      <w:tr w:rsidR="00B702CC" w14:paraId="5B34FED1" w14:textId="77777777">
        <w:trPr>
          <w:trHeight w:val="737"/>
        </w:trPr>
        <w:tc>
          <w:tcPr>
            <w:tcW w:w="6947" w:type="dxa"/>
            <w:vAlign w:val="center"/>
          </w:tcPr>
          <w:p w14:paraId="31BFFF09" w14:textId="77777777" w:rsidR="00B702CC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GCSE grade C or equivalent (e.g. Level 2 Application of Number) in English and Mathematics</w:t>
            </w:r>
          </w:p>
        </w:tc>
        <w:tc>
          <w:tcPr>
            <w:tcW w:w="1559" w:type="dxa"/>
            <w:vAlign w:val="center"/>
          </w:tcPr>
          <w:p w14:paraId="2DA7C194" w14:textId="77777777" w:rsidR="00B702CC" w:rsidRDefault="00000000">
            <w:pPr>
              <w:jc w:val="center"/>
            </w:pPr>
            <w:r>
              <w:rPr>
                <w:rFonts w:cstheme="minorHAnsi"/>
              </w:rPr>
              <w:t>•</w:t>
            </w:r>
          </w:p>
        </w:tc>
        <w:tc>
          <w:tcPr>
            <w:tcW w:w="1559" w:type="dxa"/>
            <w:vAlign w:val="center"/>
          </w:tcPr>
          <w:p w14:paraId="17BA2548" w14:textId="77777777" w:rsidR="00B702CC" w:rsidRDefault="00B702CC">
            <w:pPr>
              <w:jc w:val="center"/>
            </w:pPr>
          </w:p>
        </w:tc>
      </w:tr>
      <w:tr w:rsidR="00B702CC" w14:paraId="17004CC6" w14:textId="77777777">
        <w:trPr>
          <w:trHeight w:val="737"/>
        </w:trPr>
        <w:tc>
          <w:tcPr>
            <w:tcW w:w="6947" w:type="dxa"/>
            <w:vAlign w:val="center"/>
          </w:tcPr>
          <w:p w14:paraId="1B207297" w14:textId="77777777" w:rsidR="00B702CC" w:rsidRDefault="00000000">
            <w:pPr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Training in relevant learning strategies,  e.g.  literacy.</w:t>
            </w:r>
          </w:p>
          <w:p w14:paraId="46D8DC74" w14:textId="77777777" w:rsidR="00B702CC" w:rsidRDefault="00B702CC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088E2091" w14:textId="77777777" w:rsidR="00B702CC" w:rsidRDefault="00B702CC">
            <w:pPr>
              <w:jc w:val="center"/>
            </w:pPr>
          </w:p>
        </w:tc>
        <w:tc>
          <w:tcPr>
            <w:tcW w:w="1559" w:type="dxa"/>
            <w:vAlign w:val="center"/>
          </w:tcPr>
          <w:p w14:paraId="4F8406A8" w14:textId="77777777" w:rsidR="00B702CC" w:rsidRDefault="00000000">
            <w:pPr>
              <w:jc w:val="center"/>
            </w:pPr>
            <w:r>
              <w:rPr>
                <w:rFonts w:cstheme="minorHAnsi"/>
              </w:rPr>
              <w:t>•</w:t>
            </w:r>
          </w:p>
        </w:tc>
      </w:tr>
      <w:tr w:rsidR="00B702CC" w14:paraId="1717D6D3" w14:textId="77777777">
        <w:trPr>
          <w:trHeight w:val="737"/>
        </w:trPr>
        <w:tc>
          <w:tcPr>
            <w:tcW w:w="6947" w:type="dxa"/>
            <w:vAlign w:val="center"/>
          </w:tcPr>
          <w:p w14:paraId="018E176F" w14:textId="77777777" w:rsidR="00B702CC" w:rsidRDefault="00000000">
            <w:pPr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Specialist skills/training in curriculum or learning area, e.g. bilingual, sign language, ICT.</w:t>
            </w:r>
          </w:p>
          <w:p w14:paraId="4325A616" w14:textId="77777777" w:rsidR="00B702CC" w:rsidRDefault="00B702CC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16616CA4" w14:textId="77777777" w:rsidR="00B702CC" w:rsidRDefault="00B702CC">
            <w:pPr>
              <w:jc w:val="center"/>
            </w:pPr>
          </w:p>
        </w:tc>
        <w:tc>
          <w:tcPr>
            <w:tcW w:w="1559" w:type="dxa"/>
            <w:vAlign w:val="center"/>
          </w:tcPr>
          <w:p w14:paraId="32919BEE" w14:textId="77777777" w:rsidR="00B702CC" w:rsidRDefault="00000000">
            <w:pPr>
              <w:jc w:val="center"/>
            </w:pPr>
            <w:r>
              <w:rPr>
                <w:rFonts w:cstheme="minorHAnsi"/>
              </w:rPr>
              <w:t>•</w:t>
            </w:r>
          </w:p>
        </w:tc>
      </w:tr>
      <w:tr w:rsidR="00B702CC" w14:paraId="107355FB" w14:textId="77777777">
        <w:trPr>
          <w:trHeight w:val="340"/>
        </w:trPr>
        <w:tc>
          <w:tcPr>
            <w:tcW w:w="6947" w:type="dxa"/>
            <w:vAlign w:val="center"/>
          </w:tcPr>
          <w:p w14:paraId="08991C92" w14:textId="77777777" w:rsidR="00B702CC" w:rsidRDefault="00000000">
            <w:pPr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>Knowledge/Skills:</w:t>
            </w:r>
          </w:p>
        </w:tc>
        <w:tc>
          <w:tcPr>
            <w:tcW w:w="1559" w:type="dxa"/>
            <w:vAlign w:val="center"/>
          </w:tcPr>
          <w:p w14:paraId="74E9BE30" w14:textId="77777777" w:rsidR="00B702CC" w:rsidRDefault="00B702CC">
            <w:pPr>
              <w:jc w:val="center"/>
            </w:pPr>
          </w:p>
        </w:tc>
        <w:tc>
          <w:tcPr>
            <w:tcW w:w="1559" w:type="dxa"/>
            <w:vAlign w:val="center"/>
          </w:tcPr>
          <w:p w14:paraId="46323DA2" w14:textId="77777777" w:rsidR="00B702CC" w:rsidRDefault="00B702CC">
            <w:pPr>
              <w:jc w:val="center"/>
            </w:pPr>
          </w:p>
        </w:tc>
      </w:tr>
      <w:tr w:rsidR="00B702CC" w14:paraId="2B060687" w14:textId="77777777">
        <w:trPr>
          <w:trHeight w:val="737"/>
        </w:trPr>
        <w:tc>
          <w:tcPr>
            <w:tcW w:w="6947" w:type="dxa"/>
            <w:vAlign w:val="center"/>
          </w:tcPr>
          <w:p w14:paraId="33B647C4" w14:textId="77777777" w:rsidR="00B702CC" w:rsidRDefault="00000000">
            <w:pPr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Can use ICT effectively to support learning.</w:t>
            </w:r>
          </w:p>
          <w:p w14:paraId="72EBEBEA" w14:textId="77777777" w:rsidR="00B702CC" w:rsidRDefault="00B702CC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5FC6554F" w14:textId="77777777" w:rsidR="00B702CC" w:rsidRDefault="00B702CC">
            <w:pPr>
              <w:jc w:val="center"/>
            </w:pPr>
          </w:p>
        </w:tc>
        <w:tc>
          <w:tcPr>
            <w:tcW w:w="1559" w:type="dxa"/>
            <w:vAlign w:val="center"/>
          </w:tcPr>
          <w:p w14:paraId="56C3A7B7" w14:textId="77777777" w:rsidR="00B702CC" w:rsidRDefault="00000000">
            <w:pPr>
              <w:jc w:val="center"/>
            </w:pPr>
            <w:r>
              <w:rPr>
                <w:rFonts w:cstheme="minorHAnsi"/>
              </w:rPr>
              <w:t>•</w:t>
            </w:r>
          </w:p>
        </w:tc>
      </w:tr>
      <w:tr w:rsidR="00B702CC" w14:paraId="6FDC8C70" w14:textId="77777777">
        <w:trPr>
          <w:trHeight w:val="737"/>
        </w:trPr>
        <w:tc>
          <w:tcPr>
            <w:tcW w:w="6947" w:type="dxa"/>
            <w:vAlign w:val="center"/>
          </w:tcPr>
          <w:p w14:paraId="213523DD" w14:textId="77777777" w:rsidR="00B702CC" w:rsidRDefault="00000000">
            <w:pPr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Full working knowledge of relevant policies/codes of practice/legislation.</w:t>
            </w:r>
          </w:p>
          <w:p w14:paraId="0EAD9F51" w14:textId="77777777" w:rsidR="00B702CC" w:rsidRDefault="00B702CC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35C5AB96" w14:textId="77777777" w:rsidR="00B702CC" w:rsidRDefault="00B702CC">
            <w:pPr>
              <w:jc w:val="center"/>
            </w:pPr>
          </w:p>
        </w:tc>
        <w:tc>
          <w:tcPr>
            <w:tcW w:w="1559" w:type="dxa"/>
            <w:vAlign w:val="center"/>
          </w:tcPr>
          <w:p w14:paraId="7B546611" w14:textId="77777777" w:rsidR="00B702CC" w:rsidRDefault="00000000">
            <w:pPr>
              <w:jc w:val="center"/>
            </w:pPr>
            <w:r>
              <w:rPr>
                <w:rFonts w:cstheme="minorHAnsi"/>
              </w:rPr>
              <w:t>•</w:t>
            </w:r>
          </w:p>
        </w:tc>
      </w:tr>
      <w:tr w:rsidR="00B702CC" w14:paraId="5ACDF18A" w14:textId="77777777">
        <w:trPr>
          <w:trHeight w:val="737"/>
        </w:trPr>
        <w:tc>
          <w:tcPr>
            <w:tcW w:w="6947" w:type="dxa"/>
            <w:vAlign w:val="center"/>
          </w:tcPr>
          <w:p w14:paraId="7B04A509" w14:textId="77777777" w:rsidR="00B702CC" w:rsidRDefault="00000000">
            <w:pPr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Working knowledge and experience of implementing national/foundation stage curriculum and other relevant learning programmes/strategies.</w:t>
            </w:r>
          </w:p>
          <w:p w14:paraId="7C3C5050" w14:textId="77777777" w:rsidR="00B702CC" w:rsidRDefault="00B702CC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30E20B9E" w14:textId="77777777" w:rsidR="00B702CC" w:rsidRDefault="00B702CC">
            <w:pPr>
              <w:jc w:val="center"/>
            </w:pPr>
          </w:p>
        </w:tc>
        <w:tc>
          <w:tcPr>
            <w:tcW w:w="1559" w:type="dxa"/>
            <w:vAlign w:val="center"/>
          </w:tcPr>
          <w:p w14:paraId="6AE47E4B" w14:textId="77777777" w:rsidR="00B702CC" w:rsidRDefault="00000000">
            <w:pPr>
              <w:jc w:val="center"/>
            </w:pPr>
            <w:r>
              <w:rPr>
                <w:rFonts w:cstheme="minorHAnsi"/>
              </w:rPr>
              <w:t>•</w:t>
            </w:r>
          </w:p>
        </w:tc>
      </w:tr>
      <w:tr w:rsidR="00B702CC" w14:paraId="2C4F23D5" w14:textId="77777777">
        <w:trPr>
          <w:trHeight w:val="737"/>
        </w:trPr>
        <w:tc>
          <w:tcPr>
            <w:tcW w:w="6947" w:type="dxa"/>
            <w:vAlign w:val="center"/>
          </w:tcPr>
          <w:p w14:paraId="29B8235C" w14:textId="77777777" w:rsidR="00B702CC" w:rsidRDefault="00000000">
            <w:pPr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Good understanding of child development and learning processes.</w:t>
            </w:r>
          </w:p>
          <w:p w14:paraId="18314D4D" w14:textId="77777777" w:rsidR="00B702CC" w:rsidRDefault="00B702CC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366F4463" w14:textId="77777777" w:rsidR="00B702CC" w:rsidRDefault="00B702CC">
            <w:pPr>
              <w:jc w:val="center"/>
            </w:pPr>
          </w:p>
        </w:tc>
        <w:tc>
          <w:tcPr>
            <w:tcW w:w="1559" w:type="dxa"/>
            <w:vAlign w:val="center"/>
          </w:tcPr>
          <w:p w14:paraId="659F5365" w14:textId="77777777" w:rsidR="00B702CC" w:rsidRDefault="00000000">
            <w:pPr>
              <w:jc w:val="center"/>
            </w:pPr>
            <w:r>
              <w:rPr>
                <w:rFonts w:cstheme="minorHAnsi"/>
              </w:rPr>
              <w:t>•</w:t>
            </w:r>
          </w:p>
        </w:tc>
      </w:tr>
      <w:tr w:rsidR="00B702CC" w14:paraId="3F0A0F4C" w14:textId="77777777">
        <w:trPr>
          <w:trHeight w:val="737"/>
        </w:trPr>
        <w:tc>
          <w:tcPr>
            <w:tcW w:w="6947" w:type="dxa"/>
            <w:vAlign w:val="center"/>
          </w:tcPr>
          <w:p w14:paraId="731E698F" w14:textId="77777777" w:rsidR="00B702CC" w:rsidRDefault="00000000">
            <w:pPr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Understanding of statutory frameworks relating to teaching.</w:t>
            </w:r>
          </w:p>
          <w:p w14:paraId="70C48237" w14:textId="77777777" w:rsidR="00B702CC" w:rsidRDefault="00B702CC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3DC46E25" w14:textId="77777777" w:rsidR="00B702CC" w:rsidRDefault="00B702CC">
            <w:pPr>
              <w:jc w:val="center"/>
            </w:pPr>
          </w:p>
        </w:tc>
        <w:tc>
          <w:tcPr>
            <w:tcW w:w="1559" w:type="dxa"/>
            <w:vAlign w:val="center"/>
          </w:tcPr>
          <w:p w14:paraId="33C24627" w14:textId="77777777" w:rsidR="00B702CC" w:rsidRDefault="00000000">
            <w:pPr>
              <w:jc w:val="center"/>
            </w:pPr>
            <w:r>
              <w:rPr>
                <w:rFonts w:cstheme="minorHAnsi"/>
              </w:rPr>
              <w:t>•</w:t>
            </w:r>
          </w:p>
        </w:tc>
      </w:tr>
      <w:tr w:rsidR="00B702CC" w14:paraId="38119A81" w14:textId="77777777">
        <w:trPr>
          <w:trHeight w:val="737"/>
        </w:trPr>
        <w:tc>
          <w:tcPr>
            <w:tcW w:w="6947" w:type="dxa"/>
            <w:vAlign w:val="center"/>
          </w:tcPr>
          <w:p w14:paraId="7FF9BB3C" w14:textId="77777777" w:rsidR="00B702CC" w:rsidRDefault="00000000">
            <w:pPr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Ability to relate well to children and adults.</w:t>
            </w:r>
          </w:p>
          <w:p w14:paraId="2A90EAD4" w14:textId="77777777" w:rsidR="00B702CC" w:rsidRDefault="00B702CC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148D8E93" w14:textId="77777777" w:rsidR="00B702CC" w:rsidRDefault="00000000">
            <w:pPr>
              <w:jc w:val="center"/>
            </w:pPr>
            <w:r>
              <w:rPr>
                <w:rFonts w:cstheme="minorHAnsi"/>
              </w:rPr>
              <w:t>•</w:t>
            </w:r>
          </w:p>
        </w:tc>
        <w:tc>
          <w:tcPr>
            <w:tcW w:w="1559" w:type="dxa"/>
            <w:vAlign w:val="center"/>
          </w:tcPr>
          <w:p w14:paraId="15A362CA" w14:textId="77777777" w:rsidR="00B702CC" w:rsidRDefault="00B702CC">
            <w:pPr>
              <w:jc w:val="center"/>
            </w:pPr>
          </w:p>
        </w:tc>
      </w:tr>
      <w:tr w:rsidR="00B702CC" w14:paraId="33C12322" w14:textId="77777777">
        <w:trPr>
          <w:trHeight w:val="737"/>
        </w:trPr>
        <w:tc>
          <w:tcPr>
            <w:tcW w:w="6947" w:type="dxa"/>
            <w:vAlign w:val="center"/>
          </w:tcPr>
          <w:p w14:paraId="16610668" w14:textId="77777777" w:rsidR="00B702CC" w:rsidRDefault="00000000">
            <w:pPr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Work constructively as part of a team, understanding classroom roles and responsibilities and your own position within these.</w:t>
            </w:r>
          </w:p>
          <w:p w14:paraId="233F7875" w14:textId="77777777" w:rsidR="00B702CC" w:rsidRDefault="00B702CC">
            <w:pPr>
              <w:ind w:left="720"/>
              <w:rPr>
                <w:rFonts w:cstheme="minorHAnsi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54FCEE94" w14:textId="77777777" w:rsidR="00B702CC" w:rsidRDefault="00000000">
            <w:pPr>
              <w:jc w:val="center"/>
            </w:pPr>
            <w:r>
              <w:rPr>
                <w:rFonts w:cstheme="minorHAnsi"/>
              </w:rPr>
              <w:t>•</w:t>
            </w:r>
          </w:p>
        </w:tc>
        <w:tc>
          <w:tcPr>
            <w:tcW w:w="1559" w:type="dxa"/>
            <w:vAlign w:val="center"/>
          </w:tcPr>
          <w:p w14:paraId="065987F3" w14:textId="77777777" w:rsidR="00B702CC" w:rsidRDefault="00B702CC">
            <w:pPr>
              <w:jc w:val="center"/>
            </w:pPr>
          </w:p>
        </w:tc>
      </w:tr>
    </w:tbl>
    <w:p w14:paraId="136DAF7D" w14:textId="77777777" w:rsidR="00B702CC" w:rsidRDefault="00B702CC"/>
    <w:sectPr w:rsidR="00B702CC">
      <w:headerReference w:type="default" r:id="rId10"/>
      <w:pgSz w:w="11906" w:h="16838"/>
      <w:pgMar w:top="1134" w:right="1440" w:bottom="284" w:left="144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E6E9BD" w14:textId="77777777" w:rsidR="006A47C7" w:rsidRDefault="006A47C7">
      <w:pPr>
        <w:spacing w:after="0" w:line="240" w:lineRule="auto"/>
      </w:pPr>
      <w:r>
        <w:separator/>
      </w:r>
    </w:p>
  </w:endnote>
  <w:endnote w:type="continuationSeparator" w:id="0">
    <w:p w14:paraId="5BBBB207" w14:textId="77777777" w:rsidR="006A47C7" w:rsidRDefault="006A47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DF401F" w14:textId="77777777" w:rsidR="006A47C7" w:rsidRDefault="006A47C7">
      <w:pPr>
        <w:spacing w:after="0" w:line="240" w:lineRule="auto"/>
      </w:pPr>
      <w:r>
        <w:separator/>
      </w:r>
    </w:p>
  </w:footnote>
  <w:footnote w:type="continuationSeparator" w:id="0">
    <w:p w14:paraId="732DCA69" w14:textId="77777777" w:rsidR="006A47C7" w:rsidRDefault="006A47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043ADA" w14:textId="77777777" w:rsidR="00B702CC" w:rsidRDefault="00000000">
    <w:pPr>
      <w:pStyle w:val="Header"/>
      <w:tabs>
        <w:tab w:val="clear" w:pos="4513"/>
        <w:tab w:val="clear" w:pos="9026"/>
        <w:tab w:val="left" w:pos="1455"/>
        <w:tab w:val="left" w:pos="2145"/>
      </w:tabs>
      <w:ind w:left="-1276"/>
    </w:pPr>
    <w:r>
      <w:tab/>
    </w:r>
    <w:r>
      <w:rPr>
        <w:noProof/>
      </w:rPr>
      <w:drawing>
        <wp:inline distT="0" distB="0" distL="0" distR="0" wp14:anchorId="6FB9913C" wp14:editId="3D05AF7F">
          <wp:extent cx="7367630" cy="1047750"/>
          <wp:effectExtent l="0" t="0" r="5080" b="0"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5035"/>
                  <a:stretch/>
                </pic:blipFill>
                <pic:spPr bwMode="auto">
                  <a:xfrm>
                    <a:off x="0" y="0"/>
                    <a:ext cx="7386823" cy="105047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113D9A"/>
    <w:multiLevelType w:val="multilevel"/>
    <w:tmpl w:val="DD4A0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355488"/>
    <w:multiLevelType w:val="multilevel"/>
    <w:tmpl w:val="3768D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90139294">
    <w:abstractNumId w:val="0"/>
  </w:num>
  <w:num w:numId="2" w16cid:durableId="19472241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2CC"/>
    <w:rsid w:val="002F1646"/>
    <w:rsid w:val="006A47C7"/>
    <w:rsid w:val="00731231"/>
    <w:rsid w:val="00A04C6C"/>
    <w:rsid w:val="00B70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C0B40B"/>
  <w15:chartTrackingRefBased/>
  <w15:docId w15:val="{ACB0EE98-C979-4A42-8205-463233FA4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53d8eeb-955f-4656-a148-7a9d3fb6066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CC88EFE62D104F8DCED3863947207A" ma:contentTypeVersion="15" ma:contentTypeDescription="Create a new document." ma:contentTypeScope="" ma:versionID="68fa8a738cf1c7d8a95fefb893838765">
  <xsd:schema xmlns:xsd="http://www.w3.org/2001/XMLSchema" xmlns:xs="http://www.w3.org/2001/XMLSchema" xmlns:p="http://schemas.microsoft.com/office/2006/metadata/properties" xmlns:ns3="553d8eeb-955f-4656-a148-7a9d3fb6066e" xmlns:ns4="d7d5dfc2-0721-4c1c-a241-7a780453a333" targetNamespace="http://schemas.microsoft.com/office/2006/metadata/properties" ma:root="true" ma:fieldsID="7c11718c7f551b0866d7b9db9b486329" ns3:_="" ns4:_="">
    <xsd:import namespace="553d8eeb-955f-4656-a148-7a9d3fb6066e"/>
    <xsd:import namespace="d7d5dfc2-0721-4c1c-a241-7a780453a33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LengthInSeconds" minOccurs="0"/>
                <xsd:element ref="ns3:_activity" minOccurs="0"/>
                <xsd:element ref="ns3:MediaServiceLocation" minOccurs="0"/>
                <xsd:element ref="ns3:MediaServiceSearchPropertie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3d8eeb-955f-4656-a148-7a9d3fb606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d5dfc2-0721-4c1c-a241-7a780453a333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376EF5C-5668-4914-B662-309BFB957A11}">
  <ds:schemaRefs>
    <ds:schemaRef ds:uri="http://schemas.microsoft.com/office/2006/metadata/properties"/>
    <ds:schemaRef ds:uri="http://schemas.microsoft.com/office/infopath/2007/PartnerControls"/>
    <ds:schemaRef ds:uri="553d8eeb-955f-4656-a148-7a9d3fb6066e"/>
  </ds:schemaRefs>
</ds:datastoreItem>
</file>

<file path=customXml/itemProps2.xml><?xml version="1.0" encoding="utf-8"?>
<ds:datastoreItem xmlns:ds="http://schemas.openxmlformats.org/officeDocument/2006/customXml" ds:itemID="{C926D8B8-1E03-472D-A92B-B40A6EEA86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3d8eeb-955f-4656-a148-7a9d3fb6066e"/>
    <ds:schemaRef ds:uri="d7d5dfc2-0721-4c1c-a241-7a780453a3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FB80716-CF84-4A97-82FB-581D2E64BFE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Gemma Parry</dc:creator>
  <cp:keywords/>
  <dc:description/>
  <cp:lastModifiedBy>Gemma Parry (Ysgol Bryn Elian)</cp:lastModifiedBy>
  <cp:revision>5</cp:revision>
  <cp:lastPrinted>2024-04-18T13:24:00Z</cp:lastPrinted>
  <dcterms:created xsi:type="dcterms:W3CDTF">2024-04-25T08:12:00Z</dcterms:created>
  <dcterms:modified xsi:type="dcterms:W3CDTF">2026-09-10T13:55:00Z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0x01010068CC88EFE62D104F8DCED3863947207A</vt:lpwstr>
  </property>
</Properties>
</file>