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C612" w14:textId="77777777" w:rsidR="000301E9" w:rsidRDefault="000301E9">
      <w:pPr>
        <w:jc w:val="center"/>
        <w:rPr>
          <w:b/>
          <w:sz w:val="32"/>
          <w:szCs w:val="32"/>
          <w:u w:val="single"/>
        </w:rPr>
      </w:pPr>
    </w:p>
    <w:p w14:paraId="75320FDA" w14:textId="77777777" w:rsidR="00362767" w:rsidRDefault="00362767">
      <w:pPr>
        <w:jc w:val="center"/>
        <w:rPr>
          <w:b/>
          <w:sz w:val="32"/>
          <w:szCs w:val="32"/>
          <w:u w:val="single"/>
        </w:rPr>
      </w:pPr>
    </w:p>
    <w:p w14:paraId="7BD1E837" w14:textId="77777777" w:rsidR="00B55B12" w:rsidRDefault="0036276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VACANCY</w:t>
      </w:r>
    </w:p>
    <w:p w14:paraId="16B4C613" w14:textId="59B37899" w:rsidR="000301E9" w:rsidRDefault="005D73A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Temporary </w:t>
      </w:r>
      <w:r w:rsidR="00362767">
        <w:rPr>
          <w:b/>
          <w:sz w:val="32"/>
          <w:szCs w:val="32"/>
          <w:u w:val="single"/>
        </w:rPr>
        <w:t>Science</w:t>
      </w:r>
      <w:r w:rsidR="00B55B12">
        <w:rPr>
          <w:b/>
          <w:sz w:val="32"/>
          <w:szCs w:val="32"/>
          <w:u w:val="single"/>
        </w:rPr>
        <w:t xml:space="preserve"> Teacher</w:t>
      </w:r>
      <w:r>
        <w:rPr>
          <w:b/>
          <w:sz w:val="32"/>
          <w:szCs w:val="32"/>
          <w:u w:val="single"/>
        </w:rPr>
        <w:t xml:space="preserve"> </w:t>
      </w:r>
      <w:r w:rsidR="00B47CBB">
        <w:rPr>
          <w:b/>
          <w:sz w:val="32"/>
          <w:szCs w:val="32"/>
          <w:u w:val="single"/>
        </w:rPr>
        <w:t>(Biology preferred) – Maternity Cover</w:t>
      </w:r>
    </w:p>
    <w:p w14:paraId="16B4C614" w14:textId="77777777" w:rsidR="000301E9" w:rsidRDefault="000301E9">
      <w:pPr>
        <w:jc w:val="center"/>
        <w:rPr>
          <w:b/>
          <w:sz w:val="32"/>
          <w:szCs w:val="32"/>
          <w:u w:val="single"/>
        </w:rPr>
      </w:pPr>
    </w:p>
    <w:p w14:paraId="16B4C615" w14:textId="07A85A1A" w:rsidR="000301E9" w:rsidRDefault="00362767">
      <w:r>
        <w:rPr>
          <w:b/>
        </w:rPr>
        <w:t>Reporting to:</w:t>
      </w:r>
      <w:r>
        <w:t xml:space="preserve"> Progress Leader of Science</w:t>
      </w:r>
    </w:p>
    <w:p w14:paraId="16B4C616" w14:textId="4A3468E7" w:rsidR="000301E9" w:rsidRDefault="00362767">
      <w:r>
        <w:rPr>
          <w:b/>
        </w:rPr>
        <w:t>Responsible for:</w:t>
      </w:r>
      <w:r>
        <w:t xml:space="preserve"> The provision of a full learning experience and support for learners.</w:t>
      </w:r>
    </w:p>
    <w:p w14:paraId="16B4C617" w14:textId="36A381AE" w:rsidR="000301E9" w:rsidRPr="00362767" w:rsidRDefault="00362767">
      <w:pPr>
        <w:rPr>
          <w:bCs/>
        </w:rPr>
      </w:pPr>
      <w:r>
        <w:rPr>
          <w:b/>
        </w:rPr>
        <w:t xml:space="preserve">Liaising with: </w:t>
      </w:r>
      <w:r w:rsidRPr="00362767">
        <w:rPr>
          <w:bCs/>
        </w:rPr>
        <w:t>Head/Deputy, teaching/support staff, LEA representatives, external agencies and parents, as appropriate.</w:t>
      </w:r>
    </w:p>
    <w:p w14:paraId="16B4C618" w14:textId="7BE94662" w:rsidR="000301E9" w:rsidRDefault="00362767">
      <w:r>
        <w:rPr>
          <w:b/>
        </w:rPr>
        <w:t>Working Time:</w:t>
      </w:r>
      <w:r>
        <w:t xml:space="preserve"> 195 days per year. Full time</w:t>
      </w:r>
      <w:r w:rsidR="006234C3">
        <w:t xml:space="preserve"> </w:t>
      </w:r>
      <w:r w:rsidR="00B47CBB">
        <w:t>(0.8 considered)</w:t>
      </w:r>
    </w:p>
    <w:p w14:paraId="16B4C619" w14:textId="1A1A5B9D" w:rsidR="000301E9" w:rsidRDefault="00362767">
      <w:r>
        <w:rPr>
          <w:b/>
        </w:rPr>
        <w:t>Salary/Grade:</w:t>
      </w:r>
      <w:r>
        <w:t xml:space="preserve"> MPS</w:t>
      </w:r>
    </w:p>
    <w:p w14:paraId="16B4C61A" w14:textId="01AA6B98" w:rsidR="000301E9" w:rsidRDefault="00362767">
      <w:pPr>
        <w:rPr>
          <w:b/>
          <w:sz w:val="32"/>
          <w:szCs w:val="32"/>
          <w:u w:val="single"/>
        </w:rPr>
      </w:pPr>
      <w:r>
        <w:rPr>
          <w:b/>
        </w:rPr>
        <w:t>Deadline for applications:</w:t>
      </w:r>
      <w:r w:rsidR="006234C3">
        <w:t xml:space="preserve"> 17</w:t>
      </w:r>
      <w:r w:rsidR="006234C3" w:rsidRPr="006234C3">
        <w:rPr>
          <w:vertAlign w:val="superscript"/>
        </w:rPr>
        <w:t>th</w:t>
      </w:r>
      <w:r w:rsidR="006234C3">
        <w:t xml:space="preserve"> June 2026</w:t>
      </w:r>
      <w:r w:rsidR="00B24764">
        <w:t xml:space="preserve"> – 12pm</w:t>
      </w:r>
    </w:p>
    <w:p w14:paraId="16B4C61B" w14:textId="0F568C4A" w:rsidR="000301E9" w:rsidRDefault="00362767">
      <w:r>
        <w:rPr>
          <w:b/>
        </w:rPr>
        <w:t>Start date:</w:t>
      </w:r>
      <w:r>
        <w:t xml:space="preserve"> </w:t>
      </w:r>
      <w:r w:rsidR="00D75E2F">
        <w:t>5</w:t>
      </w:r>
      <w:r w:rsidR="00D75E2F" w:rsidRPr="00D75E2F">
        <w:rPr>
          <w:vertAlign w:val="superscript"/>
        </w:rPr>
        <w:t>th</w:t>
      </w:r>
      <w:r w:rsidR="00D75E2F">
        <w:t xml:space="preserve"> October 2026</w:t>
      </w:r>
    </w:p>
    <w:p w14:paraId="1D5D90F2" w14:textId="2F781317" w:rsidR="006234C3" w:rsidRDefault="006234C3">
      <w:r w:rsidRPr="006234C3">
        <w:rPr>
          <w:b/>
          <w:bCs/>
        </w:rPr>
        <w:t>End date:</w:t>
      </w:r>
      <w:r>
        <w:t xml:space="preserve"> 9</w:t>
      </w:r>
      <w:r w:rsidRPr="006234C3">
        <w:rPr>
          <w:vertAlign w:val="superscript"/>
        </w:rPr>
        <w:t>th</w:t>
      </w:r>
      <w:r>
        <w:t xml:space="preserve"> July 2027</w:t>
      </w:r>
    </w:p>
    <w:p w14:paraId="16B4C637" w14:textId="77777777" w:rsidR="000301E9" w:rsidRDefault="000301E9"/>
    <w:p w14:paraId="16B4C638" w14:textId="77777777" w:rsidR="000301E9" w:rsidRDefault="000301E9"/>
    <w:p w14:paraId="16B4C639" w14:textId="1D9ED4A1" w:rsidR="000301E9" w:rsidRDefault="00362767">
      <w:pPr>
        <w:tabs>
          <w:tab w:val="left" w:pos="3735"/>
        </w:tabs>
        <w:jc w:val="center"/>
      </w:pPr>
      <w:r>
        <w:t>Please apply using the application form accompanying the pack online, along with an accompanying letter of application</w:t>
      </w:r>
      <w:r w:rsidR="006234C3">
        <w:t xml:space="preserve"> and completed recruitment monitoring form</w:t>
      </w:r>
      <w:r>
        <w:t>. Please return forms via email to ParryG128@ysgolbrynelian.cymru</w:t>
      </w:r>
    </w:p>
    <w:sectPr w:rsidR="000301E9">
      <w:headerReference w:type="default" r:id="rId10"/>
      <w:pgSz w:w="11906" w:h="16838"/>
      <w:pgMar w:top="-1702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4C63C" w14:textId="77777777" w:rsidR="000301E9" w:rsidRDefault="00362767">
      <w:pPr>
        <w:spacing w:after="0" w:line="240" w:lineRule="auto"/>
      </w:pPr>
      <w:r>
        <w:separator/>
      </w:r>
    </w:p>
  </w:endnote>
  <w:endnote w:type="continuationSeparator" w:id="0">
    <w:p w14:paraId="16B4C63D" w14:textId="77777777" w:rsidR="000301E9" w:rsidRDefault="0036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4C63A" w14:textId="77777777" w:rsidR="000301E9" w:rsidRDefault="00362767">
      <w:pPr>
        <w:spacing w:after="0" w:line="240" w:lineRule="auto"/>
      </w:pPr>
      <w:r>
        <w:separator/>
      </w:r>
    </w:p>
  </w:footnote>
  <w:footnote w:type="continuationSeparator" w:id="0">
    <w:p w14:paraId="16B4C63B" w14:textId="77777777" w:rsidR="000301E9" w:rsidRDefault="0036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C63E" w14:textId="77777777" w:rsidR="000301E9" w:rsidRDefault="00362767">
    <w:pPr>
      <w:pStyle w:val="Header"/>
      <w:ind w:left="-1418"/>
    </w:pPr>
    <w:r>
      <w:rPr>
        <w:noProof/>
      </w:rPr>
      <w:drawing>
        <wp:inline distT="0" distB="0" distL="0" distR="0" wp14:anchorId="16B4C640" wp14:editId="16B4C641">
          <wp:extent cx="7568565" cy="1076325"/>
          <wp:effectExtent l="0" t="0" r="0" b="9525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35"/>
                  <a:stretch/>
                </pic:blipFill>
                <pic:spPr bwMode="auto">
                  <a:xfrm>
                    <a:off x="0" y="0"/>
                    <a:ext cx="7635017" cy="10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B4C63F" w14:textId="77777777" w:rsidR="000301E9" w:rsidRDefault="000301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B30"/>
    <w:multiLevelType w:val="hybridMultilevel"/>
    <w:tmpl w:val="BBE28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23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E9"/>
    <w:rsid w:val="00004E1C"/>
    <w:rsid w:val="000301E9"/>
    <w:rsid w:val="000C6C35"/>
    <w:rsid w:val="00362767"/>
    <w:rsid w:val="005D73AB"/>
    <w:rsid w:val="006234C3"/>
    <w:rsid w:val="00841FC8"/>
    <w:rsid w:val="00B24764"/>
    <w:rsid w:val="00B47CBB"/>
    <w:rsid w:val="00B55B12"/>
    <w:rsid w:val="00D451B4"/>
    <w:rsid w:val="00D75E2F"/>
    <w:rsid w:val="00D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6B4C612"/>
  <w15:chartTrackingRefBased/>
  <w15:docId w15:val="{0DFE9B52-1787-434D-B66E-892B0CAB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etterhead%20(Header%20Onl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C88EFE62D104F8DCED3863947207A" ma:contentTypeVersion="16" ma:contentTypeDescription="Create a new document." ma:contentTypeScope="" ma:versionID="170fc556f81c2b67c435245d0ea9864b">
  <xsd:schema xmlns:xsd="http://www.w3.org/2001/XMLSchema" xmlns:xs="http://www.w3.org/2001/XMLSchema" xmlns:p="http://schemas.microsoft.com/office/2006/metadata/properties" xmlns:ns3="553d8eeb-955f-4656-a148-7a9d3fb6066e" xmlns:ns4="d7d5dfc2-0721-4c1c-a241-7a780453a333" targetNamespace="http://schemas.microsoft.com/office/2006/metadata/properties" ma:root="true" ma:fieldsID="76f87716673308f8d4d52243d176b888" ns3:_="" ns4:_="">
    <xsd:import namespace="553d8eeb-955f-4656-a148-7a9d3fb6066e"/>
    <xsd:import namespace="d7d5dfc2-0721-4c1c-a241-7a780453a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d8eeb-955f-4656-a148-7a9d3fb60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dfc2-0721-4c1c-a241-7a780453a33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3d8eeb-955f-4656-a148-7a9d3fb606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405AC-BF3D-428A-8F9E-BD7FFB80A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d8eeb-955f-4656-a148-7a9d3fb6066e"/>
    <ds:schemaRef ds:uri="d7d5dfc2-0721-4c1c-a241-7a780453a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2077A-CA17-4A4E-AB8F-9C5027B4B001}">
  <ds:schemaRefs>
    <ds:schemaRef ds:uri="http://schemas.openxmlformats.org/package/2006/metadata/core-properties"/>
    <ds:schemaRef ds:uri="http://www.w3.org/XML/1998/namespace"/>
    <ds:schemaRef ds:uri="d7d5dfc2-0721-4c1c-a241-7a780453a33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553d8eeb-955f-4656-a148-7a9d3fb6066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A89488-C3B9-462E-8EA3-182C37CC88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(Header Only).dotx</Template>
  <TotalTime>62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Hastings</dc:creator>
  <cp:keywords/>
  <dc:description/>
  <cp:lastModifiedBy>Gemma Parry (Ysgol Bryn Elian)</cp:lastModifiedBy>
  <cp:revision>7</cp:revision>
  <cp:lastPrinted>2026-06-02T13:15:00Z</cp:lastPrinted>
  <dcterms:created xsi:type="dcterms:W3CDTF">2026-06-02T13:12:00Z</dcterms:created>
  <dcterms:modified xsi:type="dcterms:W3CDTF">2026-06-02T14:26:00Z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0x01010068CC88EFE62D104F8DCED3863947207A</vt:lpwstr>
  </property>
</Properties>
</file>