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F50ED" w14:textId="77777777" w:rsidR="00C356E8" w:rsidRPr="00E27E01" w:rsidRDefault="00C356E8" w:rsidP="00F81F7D"/>
    <w:p w14:paraId="67573D20" w14:textId="77777777" w:rsidR="00E27E01" w:rsidRPr="00192EB5" w:rsidRDefault="00E27E01" w:rsidP="00E27E01">
      <w:pPr>
        <w:pStyle w:val="Title"/>
        <w:jc w:val="center"/>
        <w:rPr>
          <w:rFonts w:asciiTheme="minorHAnsi" w:hAnsiTheme="minorHAnsi" w:cstheme="minorHAnsi"/>
        </w:rPr>
      </w:pPr>
      <w:r w:rsidRPr="00192EB5">
        <w:rPr>
          <w:rFonts w:asciiTheme="minorHAnsi" w:hAnsiTheme="minorHAnsi" w:cstheme="minorHAnsi"/>
        </w:rPr>
        <w:t>Job Description</w:t>
      </w:r>
    </w:p>
    <w:p w14:paraId="18D0E013" w14:textId="0520207F" w:rsidR="00E27E01" w:rsidRPr="00192EB5" w:rsidRDefault="00E27E01" w:rsidP="00E27E01">
      <w:pPr>
        <w:pStyle w:val="RoleDetail"/>
        <w:rPr>
          <w:rFonts w:asciiTheme="minorHAnsi" w:hAnsiTheme="minorHAnsi" w:cstheme="minorHAnsi"/>
          <w:sz w:val="24"/>
          <w:szCs w:val="24"/>
          <w:lang w:val="en-GB"/>
        </w:rPr>
      </w:pPr>
      <w:r w:rsidRPr="00192EB5">
        <w:rPr>
          <w:rFonts w:asciiTheme="minorHAnsi" w:hAnsiTheme="minorHAnsi" w:cstheme="minorHAnsi"/>
          <w:b/>
          <w:color w:val="000000"/>
          <w:sz w:val="24"/>
          <w:szCs w:val="24"/>
          <w:lang w:val="en-GB"/>
        </w:rPr>
        <w:t>Post:</w:t>
      </w:r>
      <w:r w:rsidRPr="00192EB5">
        <w:rPr>
          <w:rFonts w:asciiTheme="minorHAnsi" w:hAnsiTheme="minorHAnsi" w:cstheme="minorHAnsi"/>
          <w:color w:val="000000"/>
          <w:sz w:val="24"/>
          <w:szCs w:val="24"/>
          <w:lang w:val="en-GB"/>
        </w:rPr>
        <w:tab/>
        <w:t>Attendance Support and Improvement Officer</w:t>
      </w:r>
    </w:p>
    <w:p w14:paraId="2030FE83" w14:textId="3E5A2696" w:rsidR="00E27E01" w:rsidRPr="00192EB5" w:rsidRDefault="00E27E01" w:rsidP="00E27E01">
      <w:pPr>
        <w:pStyle w:val="RoleDetail"/>
        <w:rPr>
          <w:rFonts w:asciiTheme="minorHAnsi" w:hAnsiTheme="minorHAnsi" w:cstheme="minorHAnsi"/>
          <w:sz w:val="24"/>
          <w:szCs w:val="24"/>
          <w:lang w:val="en-GB"/>
        </w:rPr>
      </w:pPr>
      <w:r w:rsidRPr="00192EB5">
        <w:rPr>
          <w:rFonts w:asciiTheme="minorHAnsi" w:hAnsiTheme="minorHAnsi" w:cstheme="minorHAnsi"/>
          <w:b/>
          <w:color w:val="000000"/>
          <w:sz w:val="24"/>
          <w:szCs w:val="24"/>
          <w:lang w:val="en-GB"/>
        </w:rPr>
        <w:t>Salary Scale:</w:t>
      </w:r>
      <w:r w:rsidRPr="00192EB5">
        <w:rPr>
          <w:rFonts w:asciiTheme="minorHAnsi" w:hAnsiTheme="minorHAnsi" w:cstheme="minorHAnsi"/>
          <w:color w:val="000000"/>
          <w:sz w:val="24"/>
          <w:szCs w:val="24"/>
          <w:lang w:val="en-GB"/>
        </w:rPr>
        <w:tab/>
        <w:t>GO</w:t>
      </w:r>
      <w:r w:rsidR="000025D4" w:rsidRPr="00192EB5">
        <w:rPr>
          <w:rFonts w:asciiTheme="minorHAnsi" w:hAnsiTheme="minorHAnsi" w:cstheme="minorHAnsi"/>
          <w:color w:val="000000"/>
          <w:sz w:val="24"/>
          <w:szCs w:val="24"/>
          <w:lang w:val="en-GB"/>
        </w:rPr>
        <w:t>4</w:t>
      </w:r>
      <w:r w:rsidR="00060C3E">
        <w:rPr>
          <w:rFonts w:asciiTheme="minorHAnsi" w:hAnsiTheme="minorHAnsi" w:cstheme="minorHAnsi"/>
          <w:color w:val="000000"/>
          <w:sz w:val="24"/>
          <w:szCs w:val="24"/>
          <w:lang w:val="en-GB"/>
        </w:rPr>
        <w:t xml:space="preserve"> Pt 8 - £20,408 pro rata (£27,709 FTE)</w:t>
      </w:r>
    </w:p>
    <w:p w14:paraId="12A0B79E" w14:textId="65D6D0B8" w:rsidR="00E27E01" w:rsidRPr="00192EB5" w:rsidRDefault="00E27E01" w:rsidP="00E27E01">
      <w:pPr>
        <w:pStyle w:val="RoleDetail"/>
        <w:rPr>
          <w:rFonts w:asciiTheme="minorHAnsi" w:hAnsiTheme="minorHAnsi" w:cstheme="minorHAnsi"/>
          <w:sz w:val="24"/>
          <w:szCs w:val="24"/>
          <w:lang w:val="en-GB"/>
        </w:rPr>
      </w:pPr>
      <w:r w:rsidRPr="00192EB5">
        <w:rPr>
          <w:rFonts w:asciiTheme="minorHAnsi" w:hAnsiTheme="minorHAnsi" w:cstheme="minorHAnsi"/>
          <w:b/>
          <w:color w:val="000000"/>
          <w:sz w:val="24"/>
          <w:szCs w:val="24"/>
          <w:lang w:val="en-GB"/>
        </w:rPr>
        <w:t>Working Time:</w:t>
      </w:r>
      <w:r w:rsidRPr="00192EB5">
        <w:rPr>
          <w:rFonts w:asciiTheme="minorHAnsi" w:hAnsiTheme="minorHAnsi" w:cstheme="minorHAnsi"/>
          <w:color w:val="000000"/>
          <w:sz w:val="24"/>
          <w:szCs w:val="24"/>
          <w:lang w:val="en-GB"/>
        </w:rPr>
        <w:tab/>
        <w:t>32.5 hours per week (8am-3pm daily), term time only</w:t>
      </w:r>
    </w:p>
    <w:p w14:paraId="3AB0DB93" w14:textId="093DBD4D" w:rsidR="00E27E01" w:rsidRPr="00192EB5" w:rsidRDefault="00E27E01" w:rsidP="00E27E01">
      <w:pPr>
        <w:pStyle w:val="RoleDetail"/>
        <w:rPr>
          <w:rFonts w:asciiTheme="minorHAnsi" w:hAnsiTheme="minorHAnsi" w:cstheme="minorHAnsi"/>
          <w:sz w:val="24"/>
          <w:szCs w:val="24"/>
          <w:lang w:val="en-GB"/>
        </w:rPr>
      </w:pPr>
      <w:r w:rsidRPr="00192EB5">
        <w:rPr>
          <w:rFonts w:asciiTheme="minorHAnsi" w:hAnsiTheme="minorHAnsi" w:cstheme="minorHAnsi"/>
          <w:b/>
          <w:color w:val="000000"/>
          <w:sz w:val="24"/>
          <w:szCs w:val="24"/>
          <w:lang w:val="en-GB"/>
        </w:rPr>
        <w:t>Contract:</w:t>
      </w:r>
      <w:r w:rsidRPr="00192EB5">
        <w:rPr>
          <w:rFonts w:asciiTheme="minorHAnsi" w:hAnsiTheme="minorHAnsi" w:cstheme="minorHAnsi"/>
          <w:color w:val="000000"/>
          <w:sz w:val="24"/>
          <w:szCs w:val="24"/>
          <w:lang w:val="en-GB"/>
        </w:rPr>
        <w:tab/>
        <w:t>Permanent</w:t>
      </w:r>
    </w:p>
    <w:p w14:paraId="2DE47291" w14:textId="77777777" w:rsidR="00E27E01" w:rsidRPr="00192EB5" w:rsidRDefault="00E27E01" w:rsidP="00E27E01">
      <w:pPr>
        <w:pStyle w:val="RoleDetail"/>
        <w:rPr>
          <w:rFonts w:asciiTheme="minorHAnsi" w:hAnsiTheme="minorHAnsi" w:cstheme="minorHAnsi"/>
          <w:sz w:val="24"/>
          <w:szCs w:val="24"/>
          <w:lang w:val="en-GB"/>
        </w:rPr>
      </w:pPr>
      <w:r w:rsidRPr="00192EB5">
        <w:rPr>
          <w:rFonts w:asciiTheme="minorHAnsi" w:hAnsiTheme="minorHAnsi" w:cstheme="minorHAnsi"/>
          <w:b/>
          <w:color w:val="000000"/>
          <w:sz w:val="24"/>
          <w:szCs w:val="24"/>
          <w:lang w:val="en-GB"/>
        </w:rPr>
        <w:t>Disclosure:</w:t>
      </w:r>
      <w:r w:rsidRPr="00192EB5">
        <w:rPr>
          <w:rFonts w:asciiTheme="minorHAnsi" w:hAnsiTheme="minorHAnsi" w:cstheme="minorHAnsi"/>
          <w:color w:val="000000"/>
          <w:sz w:val="24"/>
          <w:szCs w:val="24"/>
          <w:lang w:val="en-GB"/>
        </w:rPr>
        <w:tab/>
        <w:t>Enhanced</w:t>
      </w:r>
    </w:p>
    <w:p w14:paraId="300BE830" w14:textId="77777777" w:rsidR="00E27E01" w:rsidRPr="00192EB5" w:rsidRDefault="00E27E01" w:rsidP="00E27E01">
      <w:pPr>
        <w:pStyle w:val="RoleDetail"/>
        <w:rPr>
          <w:rFonts w:asciiTheme="minorHAnsi" w:hAnsiTheme="minorHAnsi" w:cstheme="minorHAnsi"/>
          <w:color w:val="000000"/>
          <w:sz w:val="24"/>
          <w:szCs w:val="24"/>
          <w:lang w:val="en-GB"/>
        </w:rPr>
      </w:pPr>
      <w:r w:rsidRPr="00192EB5">
        <w:rPr>
          <w:rFonts w:asciiTheme="minorHAnsi" w:hAnsiTheme="minorHAnsi" w:cstheme="minorHAnsi"/>
          <w:b/>
          <w:color w:val="000000"/>
          <w:sz w:val="24"/>
          <w:szCs w:val="24"/>
          <w:lang w:val="en-GB"/>
        </w:rPr>
        <w:t>Responsible to:</w:t>
      </w:r>
      <w:r w:rsidRPr="00192EB5">
        <w:rPr>
          <w:rFonts w:asciiTheme="minorHAnsi" w:hAnsiTheme="minorHAnsi" w:cstheme="minorHAnsi"/>
          <w:color w:val="000000"/>
          <w:sz w:val="24"/>
          <w:szCs w:val="24"/>
          <w:lang w:val="en-GB"/>
        </w:rPr>
        <w:tab/>
        <w:t>Assistant Headteacher with responsibility for attendance</w:t>
      </w:r>
    </w:p>
    <w:p w14:paraId="2C6AE9B9" w14:textId="3D532975" w:rsidR="00E27E01" w:rsidRPr="00192EB5" w:rsidRDefault="00E27E01" w:rsidP="00E27E01">
      <w:pPr>
        <w:pStyle w:val="RoleDetail"/>
        <w:rPr>
          <w:rFonts w:asciiTheme="minorHAnsi" w:hAnsiTheme="minorHAnsi" w:cstheme="minorHAnsi"/>
          <w:b/>
          <w:bCs/>
          <w:sz w:val="24"/>
          <w:szCs w:val="24"/>
          <w:lang w:val="en-GB"/>
        </w:rPr>
      </w:pPr>
      <w:r w:rsidRPr="00192EB5">
        <w:rPr>
          <w:rFonts w:asciiTheme="minorHAnsi" w:hAnsiTheme="minorHAnsi" w:cstheme="minorHAnsi"/>
          <w:b/>
          <w:bCs/>
          <w:color w:val="000000"/>
          <w:sz w:val="24"/>
          <w:szCs w:val="24"/>
          <w:lang w:val="en-GB"/>
        </w:rPr>
        <w:t xml:space="preserve">Post Holder: </w:t>
      </w:r>
    </w:p>
    <w:p w14:paraId="53D7462A" w14:textId="77777777" w:rsidR="00E27E01" w:rsidRPr="00192EB5" w:rsidRDefault="00E27E01" w:rsidP="00E27E01">
      <w:pPr>
        <w:pStyle w:val="Heading1"/>
        <w:rPr>
          <w:rFonts w:asciiTheme="minorHAnsi" w:hAnsiTheme="minorHAnsi" w:cstheme="minorHAnsi"/>
          <w:sz w:val="24"/>
          <w:szCs w:val="24"/>
        </w:rPr>
      </w:pPr>
      <w:r w:rsidRPr="00192EB5">
        <w:rPr>
          <w:rFonts w:asciiTheme="minorHAnsi" w:hAnsiTheme="minorHAnsi" w:cstheme="minorHAnsi"/>
          <w:sz w:val="24"/>
          <w:szCs w:val="24"/>
        </w:rPr>
        <w:t>Preamble</w:t>
      </w:r>
    </w:p>
    <w:p w14:paraId="04AB931A" w14:textId="77777777" w:rsidR="00E27E01" w:rsidRPr="00192EB5" w:rsidRDefault="00E27E01" w:rsidP="00E27E01">
      <w:pPr>
        <w:rPr>
          <w:rFonts w:asciiTheme="minorHAnsi" w:hAnsiTheme="minorHAnsi" w:cstheme="minorHAnsi"/>
          <w:sz w:val="24"/>
          <w:szCs w:val="24"/>
        </w:rPr>
      </w:pPr>
      <w:r w:rsidRPr="00192EB5">
        <w:rPr>
          <w:rFonts w:asciiTheme="minorHAnsi" w:hAnsiTheme="minorHAnsi" w:cstheme="minorHAnsi"/>
          <w:sz w:val="24"/>
          <w:szCs w:val="24"/>
        </w:rPr>
        <w:t>All non-teaching staff are employed to facilitate the work of the school in carrying out its prime function: the education of young people. Through effective attendance support and administration, the postholder will help learners access education consistently and enable teaching and leadership staff to focus on teaching and learning.</w:t>
      </w:r>
    </w:p>
    <w:p w14:paraId="4536F7C1" w14:textId="77777777" w:rsidR="00E27E01" w:rsidRPr="00192EB5" w:rsidRDefault="00E27E01" w:rsidP="00E27E01">
      <w:pPr>
        <w:pStyle w:val="Heading1"/>
        <w:rPr>
          <w:rFonts w:asciiTheme="minorHAnsi" w:hAnsiTheme="minorHAnsi" w:cstheme="minorHAnsi"/>
          <w:sz w:val="24"/>
          <w:szCs w:val="24"/>
        </w:rPr>
      </w:pPr>
      <w:r w:rsidRPr="00192EB5">
        <w:rPr>
          <w:rFonts w:asciiTheme="minorHAnsi" w:hAnsiTheme="minorHAnsi" w:cstheme="minorHAnsi"/>
          <w:sz w:val="24"/>
          <w:szCs w:val="24"/>
        </w:rPr>
        <w:t>Purpose of the Post</w:t>
      </w:r>
    </w:p>
    <w:p w14:paraId="68CB8080" w14:textId="77777777" w:rsidR="00E27E01" w:rsidRPr="00192EB5" w:rsidRDefault="00E27E01" w:rsidP="00E27E01">
      <w:pPr>
        <w:rPr>
          <w:rFonts w:asciiTheme="minorHAnsi" w:hAnsiTheme="minorHAnsi" w:cstheme="minorHAnsi"/>
          <w:sz w:val="24"/>
          <w:szCs w:val="24"/>
        </w:rPr>
      </w:pPr>
      <w:r w:rsidRPr="00192EB5">
        <w:rPr>
          <w:rFonts w:asciiTheme="minorHAnsi" w:hAnsiTheme="minorHAnsi" w:cstheme="minorHAnsi"/>
          <w:sz w:val="24"/>
          <w:szCs w:val="24"/>
        </w:rPr>
        <w:t>To improve learner attendance through accurate use of data, timely intervention and trusted relationships with learners and families. The postholder will support the Education Welfare Officer, Senior Leadership Team and ALNCo, provide targeted assistance to learners whose attendance is causing concern, and maintain clear evidence of the impact of interventions.</w:t>
      </w:r>
    </w:p>
    <w:p w14:paraId="620DA316" w14:textId="4E9D332F" w:rsidR="00E27E01" w:rsidRPr="00192EB5" w:rsidRDefault="00E27E01" w:rsidP="00E27E01">
      <w:pPr>
        <w:pStyle w:val="Heading1"/>
        <w:rPr>
          <w:rFonts w:asciiTheme="minorHAnsi" w:hAnsiTheme="minorHAnsi" w:cstheme="minorHAnsi"/>
          <w:sz w:val="24"/>
          <w:szCs w:val="24"/>
        </w:rPr>
      </w:pPr>
      <w:r w:rsidRPr="00192EB5">
        <w:rPr>
          <w:rFonts w:asciiTheme="minorHAnsi" w:hAnsiTheme="minorHAnsi" w:cstheme="minorHAnsi"/>
          <w:sz w:val="24"/>
          <w:szCs w:val="24"/>
        </w:rPr>
        <w:t xml:space="preserve">In Cooperation </w:t>
      </w:r>
      <w:r w:rsidR="003B2BF8">
        <w:rPr>
          <w:rFonts w:asciiTheme="minorHAnsi" w:hAnsiTheme="minorHAnsi" w:cstheme="minorHAnsi"/>
          <w:sz w:val="24"/>
          <w:szCs w:val="24"/>
        </w:rPr>
        <w:t>w</w:t>
      </w:r>
      <w:r w:rsidRPr="00192EB5">
        <w:rPr>
          <w:rFonts w:asciiTheme="minorHAnsi" w:hAnsiTheme="minorHAnsi" w:cstheme="minorHAnsi"/>
          <w:sz w:val="24"/>
          <w:szCs w:val="24"/>
        </w:rPr>
        <w:t>ith</w:t>
      </w:r>
    </w:p>
    <w:p w14:paraId="4036751C"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The Headteacher, Deputy Headteacher, Assistant Headteacher, Education Welfare Officer, ALNCo and pastoral staff.</w:t>
      </w:r>
    </w:p>
    <w:p w14:paraId="04377F27"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Teaching and support staff across the school.</w:t>
      </w:r>
    </w:p>
    <w:p w14:paraId="6015B5AF"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Learners, parents and carers, including families who may feel disengaged, anxious or mistrustful of school.</w:t>
      </w:r>
    </w:p>
    <w:p w14:paraId="3BE7F575"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Local Authority representatives, health and wellbeing professionals, and other relevant external agencies.</w:t>
      </w:r>
    </w:p>
    <w:p w14:paraId="4CC05F26" w14:textId="77777777" w:rsidR="00E27E01" w:rsidRPr="00192EB5" w:rsidRDefault="00E27E01" w:rsidP="00E27E01">
      <w:pPr>
        <w:rPr>
          <w:rFonts w:asciiTheme="minorHAnsi" w:hAnsiTheme="minorHAnsi" w:cstheme="minorHAnsi"/>
        </w:rPr>
      </w:pPr>
      <w:r w:rsidRPr="00192EB5">
        <w:rPr>
          <w:rFonts w:asciiTheme="minorHAnsi" w:hAnsiTheme="minorHAnsi" w:cstheme="minorHAnsi"/>
        </w:rPr>
        <w:br w:type="page"/>
      </w:r>
    </w:p>
    <w:p w14:paraId="0B0EFFE3" w14:textId="77777777" w:rsidR="00E27E01" w:rsidRPr="00192EB5" w:rsidRDefault="00E27E01" w:rsidP="00E27E01">
      <w:pPr>
        <w:pStyle w:val="Heading1"/>
        <w:rPr>
          <w:rFonts w:asciiTheme="minorHAnsi" w:hAnsiTheme="minorHAnsi" w:cstheme="minorHAnsi"/>
        </w:rPr>
      </w:pPr>
      <w:r w:rsidRPr="00192EB5">
        <w:rPr>
          <w:rFonts w:asciiTheme="minorHAnsi" w:hAnsiTheme="minorHAnsi" w:cstheme="minorHAnsi"/>
        </w:rPr>
        <w:lastRenderedPageBreak/>
        <w:t>Specifically Responsible For</w:t>
      </w:r>
    </w:p>
    <w:p w14:paraId="16BC151F" w14:textId="77777777" w:rsidR="00E27E01" w:rsidRPr="00192EB5" w:rsidRDefault="00E27E01" w:rsidP="00E27E01">
      <w:pPr>
        <w:rPr>
          <w:rFonts w:asciiTheme="minorHAnsi" w:hAnsiTheme="minorHAnsi" w:cstheme="minorHAnsi"/>
        </w:rPr>
      </w:pPr>
    </w:p>
    <w:p w14:paraId="597B5B17"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Using attendance data to identify learners at risk of persistent absence, prioritise support and agree timely interventions.</w:t>
      </w:r>
    </w:p>
    <w:p w14:paraId="6C6260F6"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Maintaining accurate attendance records, intervention logs and case notes, and providing relevant, accurate and up-to-date information for the school management information system.</w:t>
      </w:r>
    </w:p>
    <w:p w14:paraId="152EB4E1" w14:textId="423210AD"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Measuring</w:t>
      </w:r>
      <w:r w:rsidR="008D53D9" w:rsidRPr="00192EB5">
        <w:rPr>
          <w:rFonts w:asciiTheme="minorHAnsi" w:hAnsiTheme="minorHAnsi" w:cstheme="minorHAnsi"/>
          <w:sz w:val="24"/>
          <w:szCs w:val="24"/>
        </w:rPr>
        <w:t xml:space="preserve"> and tracking</w:t>
      </w:r>
      <w:r w:rsidRPr="00192EB5">
        <w:rPr>
          <w:rFonts w:asciiTheme="minorHAnsi" w:hAnsiTheme="minorHAnsi" w:cstheme="minorHAnsi"/>
          <w:sz w:val="24"/>
          <w:szCs w:val="24"/>
        </w:rPr>
        <w:t xml:space="preserve"> the impact of attendance interventions, reviewing changes in attendance patterns and reporting progress to relevant school leaders.</w:t>
      </w:r>
    </w:p>
    <w:p w14:paraId="3BDDEACA"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Helping the Education Welfare Officer identify learners whose attendance is below the recommended level and supporting agreed follow-up action.</w:t>
      </w:r>
    </w:p>
    <w:p w14:paraId="4B85130F"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Providing direct, individual and small-group support for learners whose attendance is causing concern, including learners whose attendance falls between 80% and 85%.</w:t>
      </w:r>
    </w:p>
    <w:p w14:paraId="4B3911D2"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Working with learners to improve confidence, self-esteem, independence and participation in the social and academic life of the school.</w:t>
      </w:r>
    </w:p>
    <w:p w14:paraId="676D8A4A" w14:textId="0D608D60"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Supporting learners where anxiety, low motivation, emotional avoidance or other barriers are affecting attendance.</w:t>
      </w:r>
    </w:p>
    <w:p w14:paraId="705F3363"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Supporting gradual and safe reintegration into school, using appropriate emotional-regulation and trauma-informed approaches in collaboration with pastoral and ALN colleagues.</w:t>
      </w:r>
    </w:p>
    <w:p w14:paraId="0F435C7F" w14:textId="1A1AA4EF"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Building respectful, non-judgmental and persistent relationships with families, listening to concerns and agreeing practical steps that support improved attendance.</w:t>
      </w:r>
    </w:p>
    <w:p w14:paraId="26402D9C"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Communicating attendance information and agreed actions clearly with learners, parents, carers, school staff and relevant agencies.</w:t>
      </w:r>
    </w:p>
    <w:p w14:paraId="0722795D" w14:textId="45AB05E2"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Undertaking home visits or family-facing work where directed and appropriately risk assessed, always maintaining professional boundaries.</w:t>
      </w:r>
    </w:p>
    <w:p w14:paraId="5096A765"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Recognising safeguarding concerns, recording and reporting them promptly, and following the school's escalation procedures.</w:t>
      </w:r>
    </w:p>
    <w:p w14:paraId="3EA0B9E3"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Balancing immediate attendance improvements with sustainable approaches that can continue beyond the fixed-term appointment.</w:t>
      </w:r>
    </w:p>
    <w:p w14:paraId="37081E65"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Providing attendance, ALN and general administrative support, including data input and preparation of relevant documentation.</w:t>
      </w:r>
    </w:p>
    <w:p w14:paraId="5FEBB5C4" w14:textId="6C6077C4"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Completing absence calls and ensuring registers are up to date and accurate.</w:t>
      </w:r>
    </w:p>
    <w:p w14:paraId="599E3746" w14:textId="172F1D94"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Working with FSM learners to improve attendance at school.</w:t>
      </w:r>
    </w:p>
    <w:p w14:paraId="10ED7F83" w14:textId="28122B38" w:rsidR="003040A3" w:rsidRPr="00192EB5" w:rsidRDefault="003040A3"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Planning and delivering interventions to groups and individuals.</w:t>
      </w:r>
    </w:p>
    <w:p w14:paraId="4D82D5DE" w14:textId="77777777" w:rsidR="00E27E01" w:rsidRPr="00192EB5" w:rsidRDefault="00E27E01" w:rsidP="00E27E01">
      <w:pPr>
        <w:rPr>
          <w:rFonts w:asciiTheme="minorHAnsi" w:hAnsiTheme="minorHAnsi" w:cstheme="minorHAnsi"/>
        </w:rPr>
      </w:pPr>
      <w:r w:rsidRPr="00192EB5">
        <w:rPr>
          <w:rFonts w:asciiTheme="minorHAnsi" w:hAnsiTheme="minorHAnsi" w:cstheme="minorHAnsi"/>
        </w:rPr>
        <w:br w:type="page"/>
      </w:r>
    </w:p>
    <w:p w14:paraId="2F5382EF" w14:textId="77777777" w:rsidR="00E27E01" w:rsidRPr="00192EB5" w:rsidRDefault="00E27E01" w:rsidP="00E27E01">
      <w:pPr>
        <w:pStyle w:val="Heading1"/>
        <w:rPr>
          <w:rFonts w:asciiTheme="minorHAnsi" w:hAnsiTheme="minorHAnsi" w:cstheme="minorHAnsi"/>
          <w:sz w:val="24"/>
          <w:szCs w:val="24"/>
        </w:rPr>
      </w:pPr>
      <w:r w:rsidRPr="00192EB5">
        <w:rPr>
          <w:rFonts w:asciiTheme="minorHAnsi" w:hAnsiTheme="minorHAnsi" w:cstheme="minorHAnsi"/>
          <w:sz w:val="24"/>
          <w:szCs w:val="24"/>
        </w:rPr>
        <w:lastRenderedPageBreak/>
        <w:t>School Responsibilities</w:t>
      </w:r>
    </w:p>
    <w:p w14:paraId="31D2EA22"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Be aware of and comply with policies and procedures relating to inclusion, behaviour, child protection, health, safety and security, confidentiality and data protection, reporting all concerns to an appropriate person.</w:t>
      </w:r>
    </w:p>
    <w:p w14:paraId="036CF5FE"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Contribute to the overall ethos, work and aims of the school, including the everyday use of Welsh.</w:t>
      </w:r>
    </w:p>
    <w:p w14:paraId="0625CA5F"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Establish purposeful relationships and communicate with agencies and professionals to support learner achievement, progress and attendance.</w:t>
      </w:r>
    </w:p>
    <w:p w14:paraId="72D161B8"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Maintain confidentiality and ensure that sensitive learner and family information is handled appropriately.</w:t>
      </w:r>
    </w:p>
    <w:p w14:paraId="659ECD6C"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Attend meetings and relevant in-service training.</w:t>
      </w:r>
    </w:p>
    <w:p w14:paraId="183B928F"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Recognise personal strengths and areas of expertise and use these to advise and support others.</w:t>
      </w:r>
    </w:p>
    <w:p w14:paraId="4072481F"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Provide appropriate guidance and assist in the training and development of other support staff where required.</w:t>
      </w:r>
    </w:p>
    <w:p w14:paraId="7B45B4BC"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Supervise learners on visits, trips and out-of-school activities as required.</w:t>
      </w:r>
    </w:p>
    <w:p w14:paraId="3C338A95" w14:textId="77777777" w:rsidR="00E27E01" w:rsidRPr="00192EB5" w:rsidRDefault="00E27E01" w:rsidP="00E27E01">
      <w:pPr>
        <w:pStyle w:val="Heading2"/>
        <w:rPr>
          <w:rFonts w:asciiTheme="minorHAnsi" w:hAnsiTheme="minorHAnsi" w:cstheme="minorHAnsi"/>
          <w:sz w:val="24"/>
          <w:szCs w:val="24"/>
        </w:rPr>
      </w:pPr>
      <w:r w:rsidRPr="00192EB5">
        <w:rPr>
          <w:rFonts w:asciiTheme="minorHAnsi" w:hAnsiTheme="minorHAnsi" w:cstheme="minorHAnsi"/>
          <w:sz w:val="24"/>
          <w:szCs w:val="24"/>
        </w:rPr>
        <w:t>Management Information</w:t>
      </w:r>
    </w:p>
    <w:p w14:paraId="20583A64"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Maintain appropriate records and provide accurate and current information for the school management information system, registers and attendance processes.</w:t>
      </w:r>
    </w:p>
    <w:p w14:paraId="73C4D402"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Complete relevant documentation to support the tracking of learners and individual attendance interventions.</w:t>
      </w:r>
    </w:p>
    <w:p w14:paraId="61064E14"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Use attendance information to keep school leaders, parents, carers and relevant agencies appropriately informed.</w:t>
      </w:r>
    </w:p>
    <w:p w14:paraId="49EE511F" w14:textId="77777777" w:rsidR="00E27E01" w:rsidRPr="00192EB5" w:rsidRDefault="00E27E01" w:rsidP="00E27E01">
      <w:pPr>
        <w:pStyle w:val="Heading2"/>
        <w:rPr>
          <w:rFonts w:asciiTheme="minorHAnsi" w:hAnsiTheme="minorHAnsi" w:cstheme="minorHAnsi"/>
          <w:sz w:val="24"/>
          <w:szCs w:val="24"/>
        </w:rPr>
      </w:pPr>
      <w:r w:rsidRPr="00192EB5">
        <w:rPr>
          <w:rFonts w:asciiTheme="minorHAnsi" w:hAnsiTheme="minorHAnsi" w:cstheme="minorHAnsi"/>
          <w:sz w:val="24"/>
          <w:szCs w:val="24"/>
        </w:rPr>
        <w:t>Communications</w:t>
      </w:r>
    </w:p>
    <w:p w14:paraId="56AAF5C4"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Communicate effectively and sensitively with parents and carers, including those who may be difficult to engage.</w:t>
      </w:r>
    </w:p>
    <w:p w14:paraId="77A3426E"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Communicate and cooperate with persons or bodies outside the school where appropriate.</w:t>
      </w:r>
    </w:p>
    <w:p w14:paraId="4D387B2F"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Follow agreed school policies and procedures for communication and information sharing.</w:t>
      </w:r>
    </w:p>
    <w:p w14:paraId="0ADA926B" w14:textId="77777777" w:rsidR="00E27E01" w:rsidRPr="00192EB5" w:rsidRDefault="00E27E01" w:rsidP="00E27E01">
      <w:pPr>
        <w:pStyle w:val="Heading2"/>
        <w:rPr>
          <w:rFonts w:asciiTheme="minorHAnsi" w:hAnsiTheme="minorHAnsi" w:cstheme="minorHAnsi"/>
          <w:sz w:val="24"/>
          <w:szCs w:val="24"/>
        </w:rPr>
      </w:pPr>
      <w:r w:rsidRPr="00192EB5">
        <w:rPr>
          <w:rFonts w:asciiTheme="minorHAnsi" w:hAnsiTheme="minorHAnsi" w:cstheme="minorHAnsi"/>
          <w:sz w:val="24"/>
          <w:szCs w:val="24"/>
        </w:rPr>
        <w:t>Quality Assurance</w:t>
      </w:r>
    </w:p>
    <w:p w14:paraId="7E2FCC43"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Help implement and adhere to school quality procedures.</w:t>
      </w:r>
    </w:p>
    <w:p w14:paraId="0ABC2BCA"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Contribute to the monitoring and evaluation of attendance support against agreed standards and performance criteria.</w:t>
      </w:r>
    </w:p>
    <w:p w14:paraId="6FE8AB30"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Identify and implement modifications and improvements where required, with particular attention to demonstrable impact and sustainable practice.</w:t>
      </w:r>
    </w:p>
    <w:p w14:paraId="4BFC433A" w14:textId="77777777" w:rsidR="00E27E01" w:rsidRPr="00192EB5" w:rsidRDefault="00E27E01" w:rsidP="00E27E01">
      <w:pPr>
        <w:rPr>
          <w:rFonts w:asciiTheme="minorHAnsi" w:hAnsiTheme="minorHAnsi" w:cstheme="minorHAnsi"/>
        </w:rPr>
      </w:pPr>
      <w:r w:rsidRPr="00192EB5">
        <w:rPr>
          <w:rFonts w:asciiTheme="minorHAnsi" w:hAnsiTheme="minorHAnsi" w:cstheme="minorHAnsi"/>
        </w:rPr>
        <w:br w:type="page"/>
      </w:r>
    </w:p>
    <w:p w14:paraId="27ABEC67" w14:textId="77777777" w:rsidR="00E27E01" w:rsidRPr="00192EB5" w:rsidRDefault="00E27E01" w:rsidP="00E27E01">
      <w:pPr>
        <w:pStyle w:val="Heading1"/>
        <w:rPr>
          <w:rFonts w:asciiTheme="minorHAnsi" w:hAnsiTheme="minorHAnsi" w:cstheme="minorHAnsi"/>
          <w:sz w:val="24"/>
          <w:szCs w:val="24"/>
        </w:rPr>
      </w:pPr>
      <w:r w:rsidRPr="00192EB5">
        <w:rPr>
          <w:rFonts w:asciiTheme="minorHAnsi" w:hAnsiTheme="minorHAnsi" w:cstheme="minorHAnsi"/>
          <w:sz w:val="24"/>
          <w:szCs w:val="24"/>
        </w:rPr>
        <w:lastRenderedPageBreak/>
        <w:t>Contributions to the School Community</w:t>
      </w:r>
    </w:p>
    <w:p w14:paraId="0998E737"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Promote extra-curricular activities and school events in which learners are involved.</w:t>
      </w:r>
    </w:p>
    <w:p w14:paraId="49EADA82"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Play a full part in the life of the school community and support its distinctive mission and ethos.</w:t>
      </w:r>
    </w:p>
    <w:p w14:paraId="51CD898A"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Promote actively the school's corporate policies.</w:t>
      </w:r>
    </w:p>
    <w:p w14:paraId="55224494" w14:textId="77777777" w:rsidR="00E27E01" w:rsidRPr="00192EB5" w:rsidRDefault="00E27E01" w:rsidP="00E27E01">
      <w:pPr>
        <w:pStyle w:val="Heading1"/>
        <w:rPr>
          <w:rFonts w:asciiTheme="minorHAnsi" w:hAnsiTheme="minorHAnsi" w:cstheme="minorHAnsi"/>
          <w:sz w:val="24"/>
          <w:szCs w:val="24"/>
        </w:rPr>
      </w:pPr>
      <w:r w:rsidRPr="00192EB5">
        <w:rPr>
          <w:rFonts w:asciiTheme="minorHAnsi" w:hAnsiTheme="minorHAnsi" w:cstheme="minorHAnsi"/>
          <w:sz w:val="24"/>
          <w:szCs w:val="24"/>
        </w:rPr>
        <w:t>Training and Professional Development</w:t>
      </w:r>
    </w:p>
    <w:p w14:paraId="1EADCC9E"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Attend meetings and relevant in-service training.</w:t>
      </w:r>
    </w:p>
    <w:p w14:paraId="0C8F7DA0"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Review and develop professional practice within the school's appraisal and performance review arrangements.</w:t>
      </w:r>
    </w:p>
    <w:p w14:paraId="77D32DC0"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Continue personal development in relevant areas, including attendance practice, safeguarding, family engagement and learner wellbeing.</w:t>
      </w:r>
    </w:p>
    <w:p w14:paraId="7B8F1BA7" w14:textId="77777777" w:rsidR="00E27E01" w:rsidRPr="00192EB5" w:rsidRDefault="00E27E01" w:rsidP="00E27E01">
      <w:pPr>
        <w:pStyle w:val="Heading1"/>
        <w:rPr>
          <w:rFonts w:asciiTheme="minorHAnsi" w:hAnsiTheme="minorHAnsi" w:cstheme="minorHAnsi"/>
          <w:sz w:val="24"/>
          <w:szCs w:val="24"/>
        </w:rPr>
      </w:pPr>
      <w:r w:rsidRPr="00192EB5">
        <w:rPr>
          <w:rFonts w:asciiTheme="minorHAnsi" w:hAnsiTheme="minorHAnsi" w:cstheme="minorHAnsi"/>
          <w:sz w:val="24"/>
          <w:szCs w:val="24"/>
        </w:rPr>
        <w:t>Other Specific Duties</w:t>
      </w:r>
    </w:p>
    <w:p w14:paraId="3C24CE14"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Respond appropriately to any reasonable instruction by the Headteacher.</w:t>
      </w:r>
    </w:p>
    <w:p w14:paraId="6B02AB35"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Dress in an appropriate professional manner when in school.</w:t>
      </w:r>
    </w:p>
    <w:p w14:paraId="606EF734" w14:textId="77777777" w:rsidR="00E27E01" w:rsidRPr="00192EB5" w:rsidRDefault="00E27E01" w:rsidP="00E27E01">
      <w:pPr>
        <w:pStyle w:val="ListBullet"/>
        <w:keepLines/>
        <w:tabs>
          <w:tab w:val="num" w:pos="360"/>
        </w:tabs>
        <w:spacing w:after="60"/>
        <w:ind w:left="403" w:hanging="259"/>
        <w:rPr>
          <w:rFonts w:asciiTheme="minorHAnsi" w:hAnsiTheme="minorHAnsi" w:cstheme="minorHAnsi"/>
          <w:sz w:val="24"/>
          <w:szCs w:val="24"/>
        </w:rPr>
      </w:pPr>
      <w:r w:rsidRPr="00192EB5">
        <w:rPr>
          <w:rFonts w:asciiTheme="minorHAnsi" w:hAnsiTheme="minorHAnsi" w:cstheme="minorHAnsi"/>
          <w:sz w:val="24"/>
          <w:szCs w:val="24"/>
        </w:rPr>
        <w:t>Comply with the school's Health and Safety policy and undertake risk assessments as appropriate.</w:t>
      </w:r>
    </w:p>
    <w:p w14:paraId="1C0E75E9" w14:textId="77777777" w:rsidR="00E27E01" w:rsidRPr="00192EB5" w:rsidRDefault="00E27E01" w:rsidP="00E27E01">
      <w:pPr>
        <w:spacing w:before="120"/>
        <w:rPr>
          <w:rFonts w:asciiTheme="minorHAnsi" w:hAnsiTheme="minorHAnsi" w:cstheme="minorHAnsi"/>
          <w:sz w:val="24"/>
          <w:szCs w:val="24"/>
        </w:rPr>
      </w:pPr>
      <w:r w:rsidRPr="00192EB5">
        <w:rPr>
          <w:rFonts w:asciiTheme="minorHAnsi" w:hAnsiTheme="minorHAnsi" w:cstheme="minorHAnsi"/>
          <w:sz w:val="24"/>
          <w:szCs w:val="24"/>
        </w:rPr>
        <w:t>Whilst every effort has been made to explain the main duties and responsibilities of the post, each individual task undertaken may not be identified.</w:t>
      </w:r>
    </w:p>
    <w:p w14:paraId="71CE3452" w14:textId="77777777" w:rsidR="00E27E01" w:rsidRPr="00192EB5" w:rsidRDefault="00E27E01" w:rsidP="00E27E01">
      <w:pPr>
        <w:spacing w:before="120"/>
        <w:rPr>
          <w:rFonts w:asciiTheme="minorHAnsi" w:hAnsiTheme="minorHAnsi" w:cstheme="minorHAnsi"/>
          <w:sz w:val="24"/>
          <w:szCs w:val="24"/>
        </w:rPr>
      </w:pPr>
      <w:r w:rsidRPr="00192EB5">
        <w:rPr>
          <w:rFonts w:asciiTheme="minorHAnsi" w:hAnsiTheme="minorHAnsi" w:cstheme="minorHAnsi"/>
          <w:sz w:val="24"/>
          <w:szCs w:val="24"/>
        </w:rPr>
        <w:t>Employees will be expected to comply with any reasonable request from a manager to undertake work of a similar level that is not specified in this job description.</w:t>
      </w:r>
    </w:p>
    <w:p w14:paraId="0EBA3556" w14:textId="77777777" w:rsidR="00E27E01" w:rsidRPr="00192EB5" w:rsidRDefault="00E27E01" w:rsidP="00E27E01">
      <w:pPr>
        <w:spacing w:before="120"/>
        <w:rPr>
          <w:rFonts w:asciiTheme="minorHAnsi" w:hAnsiTheme="minorHAnsi" w:cstheme="minorHAnsi"/>
          <w:sz w:val="24"/>
          <w:szCs w:val="24"/>
        </w:rPr>
      </w:pPr>
      <w:r w:rsidRPr="00192EB5">
        <w:rPr>
          <w:rFonts w:asciiTheme="minorHAnsi" w:hAnsiTheme="minorHAnsi" w:cstheme="minorHAnsi"/>
          <w:sz w:val="24"/>
          <w:szCs w:val="24"/>
        </w:rPr>
        <w:t>Employees are expected to be courteous to colleagues and provide a welcoming environment to visitors and telephone callers.</w:t>
      </w:r>
    </w:p>
    <w:p w14:paraId="189CEE59" w14:textId="77777777" w:rsidR="00E27E01" w:rsidRPr="00192EB5" w:rsidRDefault="00E27E01" w:rsidP="00E27E01">
      <w:pPr>
        <w:spacing w:before="120"/>
        <w:rPr>
          <w:rFonts w:asciiTheme="minorHAnsi" w:hAnsiTheme="minorHAnsi" w:cstheme="minorHAnsi"/>
          <w:sz w:val="24"/>
          <w:szCs w:val="24"/>
        </w:rPr>
      </w:pPr>
      <w:r w:rsidRPr="00192EB5">
        <w:rPr>
          <w:rFonts w:asciiTheme="minorHAnsi" w:hAnsiTheme="minorHAnsi" w:cstheme="minorHAnsi"/>
          <w:sz w:val="24"/>
          <w:szCs w:val="24"/>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57709875" w14:textId="77777777" w:rsidR="00E27E01" w:rsidRPr="00192EB5" w:rsidRDefault="00E27E01" w:rsidP="00E27E01">
      <w:pPr>
        <w:spacing w:before="120"/>
        <w:rPr>
          <w:rFonts w:asciiTheme="minorHAnsi" w:hAnsiTheme="minorHAnsi" w:cstheme="minorHAnsi"/>
          <w:sz w:val="24"/>
          <w:szCs w:val="24"/>
        </w:rPr>
      </w:pPr>
      <w:r w:rsidRPr="00192EB5">
        <w:rPr>
          <w:rFonts w:asciiTheme="minorHAnsi" w:hAnsiTheme="minorHAnsi" w:cstheme="minorHAnsi"/>
          <w:sz w:val="24"/>
          <w:szCs w:val="24"/>
        </w:rPr>
        <w:t>This job description is current at the date shown but, following consultation, may be changed by management to reflect or anticipate changes in the job that are commensurate with the salary and job title.</w:t>
      </w:r>
    </w:p>
    <w:p w14:paraId="6E81C2B1" w14:textId="77777777" w:rsidR="00E27E01" w:rsidRPr="00192EB5" w:rsidRDefault="00E27E01" w:rsidP="00E27E01">
      <w:pPr>
        <w:spacing w:before="120"/>
        <w:rPr>
          <w:rFonts w:asciiTheme="minorHAnsi" w:hAnsiTheme="minorHAnsi" w:cstheme="minorHAnsi"/>
          <w:sz w:val="24"/>
          <w:szCs w:val="24"/>
        </w:rPr>
      </w:pPr>
    </w:p>
    <w:p w14:paraId="1595AF53" w14:textId="77777777" w:rsidR="00E27E01" w:rsidRPr="00192EB5" w:rsidRDefault="00E27E01" w:rsidP="00E27E01">
      <w:pPr>
        <w:spacing w:before="320"/>
        <w:rPr>
          <w:rFonts w:asciiTheme="minorHAnsi" w:hAnsiTheme="minorHAnsi" w:cstheme="minorHAnsi"/>
          <w:b/>
          <w:i/>
          <w:sz w:val="24"/>
          <w:szCs w:val="24"/>
        </w:rPr>
      </w:pPr>
      <w:r w:rsidRPr="00192EB5">
        <w:rPr>
          <w:rFonts w:asciiTheme="minorHAnsi" w:hAnsiTheme="minorHAnsi" w:cstheme="minorHAnsi"/>
          <w:b/>
          <w:i/>
          <w:sz w:val="24"/>
          <w:szCs w:val="24"/>
        </w:rPr>
        <w:t>Signed: ..............................................................</w:t>
      </w:r>
    </w:p>
    <w:p w14:paraId="673750DA" w14:textId="77777777" w:rsidR="00E27E01" w:rsidRPr="00192EB5" w:rsidRDefault="00E27E01" w:rsidP="00E27E01">
      <w:pPr>
        <w:spacing w:before="320"/>
        <w:rPr>
          <w:rFonts w:asciiTheme="minorHAnsi" w:hAnsiTheme="minorHAnsi" w:cstheme="minorHAnsi"/>
          <w:sz w:val="24"/>
          <w:szCs w:val="24"/>
        </w:rPr>
      </w:pPr>
    </w:p>
    <w:p w14:paraId="2A73CF6E" w14:textId="77777777" w:rsidR="00E27E01" w:rsidRPr="00192EB5" w:rsidRDefault="00E27E01" w:rsidP="00E27E01">
      <w:pPr>
        <w:rPr>
          <w:rFonts w:asciiTheme="minorHAnsi" w:hAnsiTheme="minorHAnsi" w:cstheme="minorHAnsi"/>
          <w:b/>
          <w:i/>
          <w:sz w:val="24"/>
          <w:szCs w:val="24"/>
        </w:rPr>
      </w:pPr>
      <w:r w:rsidRPr="00192EB5">
        <w:rPr>
          <w:rFonts w:asciiTheme="minorHAnsi" w:hAnsiTheme="minorHAnsi" w:cstheme="minorHAnsi"/>
          <w:b/>
          <w:i/>
          <w:sz w:val="24"/>
          <w:szCs w:val="24"/>
        </w:rPr>
        <w:t>Print Name: .....................................................</w:t>
      </w:r>
    </w:p>
    <w:p w14:paraId="4EECD3C2" w14:textId="77777777" w:rsidR="00E27E01" w:rsidRPr="00192EB5" w:rsidRDefault="00E27E01" w:rsidP="00E27E01">
      <w:pPr>
        <w:rPr>
          <w:rFonts w:asciiTheme="minorHAnsi" w:hAnsiTheme="minorHAnsi" w:cstheme="minorHAnsi"/>
          <w:sz w:val="24"/>
          <w:szCs w:val="24"/>
        </w:rPr>
      </w:pPr>
    </w:p>
    <w:p w14:paraId="37E9855B" w14:textId="77777777" w:rsidR="00E27E01" w:rsidRPr="00192EB5" w:rsidRDefault="00E27E01" w:rsidP="00E27E01">
      <w:pPr>
        <w:rPr>
          <w:rFonts w:asciiTheme="minorHAnsi" w:hAnsiTheme="minorHAnsi" w:cstheme="minorHAnsi"/>
          <w:sz w:val="24"/>
          <w:szCs w:val="24"/>
        </w:rPr>
      </w:pPr>
      <w:r w:rsidRPr="00192EB5">
        <w:rPr>
          <w:rFonts w:asciiTheme="minorHAnsi" w:hAnsiTheme="minorHAnsi" w:cstheme="minorHAnsi"/>
          <w:b/>
          <w:i/>
          <w:sz w:val="24"/>
          <w:szCs w:val="24"/>
        </w:rPr>
        <w:t>Date: ...................................................................</w:t>
      </w:r>
    </w:p>
    <w:p w14:paraId="696BCAFD" w14:textId="77777777" w:rsidR="00E27E01" w:rsidRPr="00192EB5" w:rsidRDefault="00E27E01" w:rsidP="00F81F7D">
      <w:pPr>
        <w:rPr>
          <w:rFonts w:asciiTheme="minorHAnsi" w:hAnsiTheme="minorHAnsi" w:cstheme="minorHAnsi"/>
        </w:rPr>
      </w:pPr>
    </w:p>
    <w:sectPr w:rsidR="00E27E01" w:rsidRPr="00192EB5" w:rsidSect="00F81F7D">
      <w:headerReference w:type="even" r:id="rId7"/>
      <w:headerReference w:type="default" r:id="rId8"/>
      <w:headerReference w:type="first" r:id="rId9"/>
      <w:pgSz w:w="11906" w:h="16838"/>
      <w:pgMar w:top="1440" w:right="1440" w:bottom="170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90EF8" w14:textId="77777777" w:rsidR="00614BD0" w:rsidRPr="00E27E01" w:rsidRDefault="00614BD0" w:rsidP="0017207E">
      <w:pPr>
        <w:spacing w:after="0" w:line="240" w:lineRule="auto"/>
      </w:pPr>
      <w:r w:rsidRPr="00E27E01">
        <w:separator/>
      </w:r>
    </w:p>
  </w:endnote>
  <w:endnote w:type="continuationSeparator" w:id="0">
    <w:p w14:paraId="5D9250E6" w14:textId="77777777" w:rsidR="00614BD0" w:rsidRPr="00E27E01" w:rsidRDefault="00614BD0" w:rsidP="0017207E">
      <w:pPr>
        <w:spacing w:after="0" w:line="240" w:lineRule="auto"/>
      </w:pPr>
      <w:r w:rsidRPr="00E27E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529A2" w14:textId="77777777" w:rsidR="00614BD0" w:rsidRPr="00E27E01" w:rsidRDefault="00614BD0" w:rsidP="0017207E">
      <w:pPr>
        <w:spacing w:after="0" w:line="240" w:lineRule="auto"/>
      </w:pPr>
      <w:r w:rsidRPr="00E27E01">
        <w:separator/>
      </w:r>
    </w:p>
  </w:footnote>
  <w:footnote w:type="continuationSeparator" w:id="0">
    <w:p w14:paraId="190B727D" w14:textId="77777777" w:rsidR="00614BD0" w:rsidRPr="00E27E01" w:rsidRDefault="00614BD0" w:rsidP="0017207E">
      <w:pPr>
        <w:spacing w:after="0" w:line="240" w:lineRule="auto"/>
      </w:pPr>
      <w:r w:rsidRPr="00E27E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905E5" w14:textId="77777777" w:rsidR="0017207E" w:rsidRPr="00E27E01" w:rsidRDefault="00614BD0">
    <w:pPr>
      <w:pStyle w:val="Header"/>
    </w:pPr>
    <w:r>
      <w:pict w14:anchorId="3492D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4" o:spid="_x0000_s1032" type="#_x0000_t75" style="position:absolute;margin-left:0;margin-top:0;width:573.2pt;height:807.55pt;z-index:-251657216;mso-position-horizontal:center;mso-position-horizontal-relative:margin;mso-position-vertical:center;mso-position-vertical-relative:margin" o:allowincell="f">
          <v:imagedata r:id="rId1" o:title="Design 1 - AFA LIB Placemen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1256" w14:textId="77777777" w:rsidR="0017207E" w:rsidRPr="00E27E01" w:rsidRDefault="00614BD0">
    <w:pPr>
      <w:pStyle w:val="Header"/>
    </w:pPr>
    <w:r>
      <w:pict w14:anchorId="0169E5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5" o:spid="_x0000_s1033" type="#_x0000_t75" style="position:absolute;margin-left:-81.55pt;margin-top:-79.4pt;width:604.3pt;height:851.35pt;z-index:-251656192;mso-position-horizontal-relative:margin;mso-position-vertical-relative:margin" o:allowincell="f">
          <v:imagedata r:id="rId1" o:title="Design 1 - AFA LIB Placemen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9DB31" w14:textId="77777777" w:rsidR="0017207E" w:rsidRPr="00E27E01" w:rsidRDefault="00614BD0">
    <w:pPr>
      <w:pStyle w:val="Header"/>
    </w:pPr>
    <w:r>
      <w:pict w14:anchorId="5695B3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751593" o:spid="_x0000_s1031" type="#_x0000_t75" style="position:absolute;margin-left:0;margin-top:0;width:573.2pt;height:807.55pt;z-index:-251658240;mso-position-horizontal:center;mso-position-horizontal-relative:margin;mso-position-vertical:center;mso-position-vertical-relative:margin" o:allowincell="f">
          <v:imagedata r:id="rId1" o:title="Design 1 - AFA LIB Placemen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BA8680"/>
    <w:lvl w:ilvl="0">
      <w:start w:val="1"/>
      <w:numFmt w:val="bullet"/>
      <w:pStyle w:val="ListBullet"/>
      <w:lvlText w:val=""/>
      <w:lvlJc w:val="left"/>
      <w:pPr>
        <w:tabs>
          <w:tab w:val="num" w:pos="360"/>
        </w:tabs>
        <w:ind w:left="360" w:hanging="360"/>
      </w:pPr>
      <w:rPr>
        <w:rFonts w:ascii="Symbol" w:hAnsi="Symbol" w:hint="default"/>
      </w:rPr>
    </w:lvl>
  </w:abstractNum>
  <w:num w:numId="1" w16cid:durableId="1646859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01"/>
    <w:rsid w:val="000025D4"/>
    <w:rsid w:val="00060C3E"/>
    <w:rsid w:val="00083189"/>
    <w:rsid w:val="0017207E"/>
    <w:rsid w:val="00192EB5"/>
    <w:rsid w:val="002B7327"/>
    <w:rsid w:val="003040A3"/>
    <w:rsid w:val="003B2BF8"/>
    <w:rsid w:val="005A7792"/>
    <w:rsid w:val="005D2F0A"/>
    <w:rsid w:val="00614BD0"/>
    <w:rsid w:val="006B12A1"/>
    <w:rsid w:val="006D49B3"/>
    <w:rsid w:val="00762CA0"/>
    <w:rsid w:val="008D53D9"/>
    <w:rsid w:val="00C1070E"/>
    <w:rsid w:val="00C356E8"/>
    <w:rsid w:val="00C56D6A"/>
    <w:rsid w:val="00E27E01"/>
    <w:rsid w:val="00F81F7D"/>
    <w:rsid w:val="00F91DA2"/>
    <w:rsid w:val="00FA1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78F4C"/>
  <w15:chartTrackingRefBased/>
  <w15:docId w15:val="{B6893F47-BACD-48F6-853D-232578995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E01"/>
    <w:pPr>
      <w:spacing w:after="100" w:line="252" w:lineRule="auto"/>
    </w:pPr>
    <w:rPr>
      <w:rFonts w:ascii="Arial" w:eastAsiaTheme="minorEastAsia" w:hAnsi="Arial"/>
      <w:color w:val="000000"/>
      <w:sz w:val="21"/>
    </w:rPr>
  </w:style>
  <w:style w:type="paragraph" w:styleId="Heading1">
    <w:name w:val="heading 1"/>
    <w:basedOn w:val="Normal"/>
    <w:next w:val="Normal"/>
    <w:link w:val="Heading1Char"/>
    <w:uiPriority w:val="9"/>
    <w:qFormat/>
    <w:rsid w:val="00E27E01"/>
    <w:pPr>
      <w:keepNext/>
      <w:keepLines/>
      <w:spacing w:before="24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E27E01"/>
    <w:pPr>
      <w:keepNext/>
      <w:keepLines/>
      <w:spacing w:before="180" w:after="80"/>
      <w:outlineLvl w:val="1"/>
    </w:pPr>
    <w:rPr>
      <w:rFonts w:asciiTheme="majorHAnsi" w:eastAsiaTheme="majorEastAsia" w:hAnsiTheme="majorHAnsi" w:cstheme="majorBidi"/>
      <w:b/>
      <w:b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0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07E"/>
  </w:style>
  <w:style w:type="paragraph" w:styleId="Footer">
    <w:name w:val="footer"/>
    <w:basedOn w:val="Normal"/>
    <w:link w:val="FooterChar"/>
    <w:uiPriority w:val="99"/>
    <w:unhideWhenUsed/>
    <w:rsid w:val="001720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07E"/>
  </w:style>
  <w:style w:type="character" w:customStyle="1" w:styleId="Heading1Char">
    <w:name w:val="Heading 1 Char"/>
    <w:basedOn w:val="DefaultParagraphFont"/>
    <w:link w:val="Heading1"/>
    <w:uiPriority w:val="9"/>
    <w:rsid w:val="00E27E01"/>
    <w:rPr>
      <w:rFonts w:asciiTheme="majorHAnsi" w:eastAsiaTheme="majorEastAsia" w:hAnsiTheme="majorHAnsi" w:cstheme="majorBidi"/>
      <w:b/>
      <w:bCs/>
      <w:color w:val="000000"/>
      <w:sz w:val="26"/>
      <w:szCs w:val="28"/>
      <w:lang w:val="en-US"/>
    </w:rPr>
  </w:style>
  <w:style w:type="character" w:customStyle="1" w:styleId="Heading2Char">
    <w:name w:val="Heading 2 Char"/>
    <w:basedOn w:val="DefaultParagraphFont"/>
    <w:link w:val="Heading2"/>
    <w:uiPriority w:val="9"/>
    <w:rsid w:val="00E27E01"/>
    <w:rPr>
      <w:rFonts w:asciiTheme="majorHAnsi" w:eastAsiaTheme="majorEastAsia" w:hAnsiTheme="majorHAnsi" w:cstheme="majorBidi"/>
      <w:b/>
      <w:bCs/>
      <w:color w:val="000000"/>
      <w:szCs w:val="26"/>
      <w:lang w:val="en-US"/>
    </w:rPr>
  </w:style>
  <w:style w:type="paragraph" w:styleId="Title">
    <w:name w:val="Title"/>
    <w:basedOn w:val="Normal"/>
    <w:next w:val="Normal"/>
    <w:link w:val="TitleChar"/>
    <w:uiPriority w:val="10"/>
    <w:qFormat/>
    <w:rsid w:val="00E27E01"/>
    <w:pPr>
      <w:keepNext/>
      <w:pBdr>
        <w:bottom w:val="single" w:sz="8" w:space="4" w:color="4472C4" w:themeColor="accent1"/>
      </w:pBdr>
      <w:spacing w:after="36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E27E01"/>
    <w:rPr>
      <w:rFonts w:asciiTheme="majorHAnsi" w:eastAsiaTheme="majorEastAsia" w:hAnsiTheme="majorHAnsi" w:cstheme="majorBidi"/>
      <w:b/>
      <w:color w:val="000000"/>
      <w:spacing w:val="5"/>
      <w:kern w:val="28"/>
      <w:sz w:val="40"/>
      <w:szCs w:val="52"/>
      <w:lang w:val="en-US"/>
    </w:rPr>
  </w:style>
  <w:style w:type="paragraph" w:styleId="ListBullet">
    <w:name w:val="List Bullet"/>
    <w:basedOn w:val="Normal"/>
    <w:uiPriority w:val="99"/>
    <w:unhideWhenUsed/>
    <w:rsid w:val="00E27E01"/>
    <w:pPr>
      <w:numPr>
        <w:numId w:val="1"/>
      </w:numPr>
      <w:tabs>
        <w:tab w:val="clear" w:pos="360"/>
      </w:tabs>
      <w:ind w:left="0" w:firstLine="0"/>
      <w:contextualSpacing/>
    </w:pPr>
  </w:style>
  <w:style w:type="paragraph" w:customStyle="1" w:styleId="RoleDetail">
    <w:name w:val="Role Detail"/>
    <w:rsid w:val="00E27E01"/>
    <w:pPr>
      <w:tabs>
        <w:tab w:val="left" w:pos="2232"/>
      </w:tabs>
      <w:spacing w:line="276" w:lineRule="auto"/>
    </w:pPr>
    <w:rPr>
      <w:rFonts w:ascii="Arial" w:eastAsiaTheme="minorEastAsia"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T:\Letterhead%20-%20New%20Info%20and%20Branding%20-%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 - New Info and Branding - Updated.dotx</Template>
  <TotalTime>2</TotalTime>
  <Pages>4</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Hastings</dc:creator>
  <cp:keywords/>
  <dc:description/>
  <cp:lastModifiedBy>Gemma Parry (Ysgol Bryn Elian)</cp:lastModifiedBy>
  <cp:revision>4</cp:revision>
  <cp:lastPrinted>2023-09-14T11:24:00Z</cp:lastPrinted>
  <dcterms:created xsi:type="dcterms:W3CDTF">2026-09-16T11:04:00Z</dcterms:created>
  <dcterms:modified xsi:type="dcterms:W3CDTF">2026-09-16T11:39:00Z</dcterms:modified>
</cp:coreProperties>
</file>