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jc w:val="both"/>
      </w:pPr>
    </w:p>
    <w:p>
      <w:pPr>
        <w:spacing w:after="0" w:line="240" w:lineRule="auto"/>
        <w:jc w:val="center"/>
        <w:rPr>
          <w:b/>
          <w:sz w:val="40"/>
          <w:szCs w:val="40"/>
          <w:u w:val="single"/>
        </w:rPr>
      </w:pPr>
      <w:r>
        <w:rPr>
          <w:b/>
          <w:sz w:val="40"/>
          <w:szCs w:val="40"/>
          <w:u w:val="single"/>
        </w:rPr>
        <w:t xml:space="preserve">VACANCY </w:t>
      </w:r>
    </w:p>
    <w:p>
      <w:pPr>
        <w:spacing w:after="0" w:line="240" w:lineRule="auto"/>
        <w:jc w:val="center"/>
        <w:rPr>
          <w:b/>
          <w:sz w:val="40"/>
          <w:szCs w:val="40"/>
          <w:u w:val="single"/>
        </w:rPr>
      </w:pPr>
    </w:p>
    <w:p>
      <w:pPr>
        <w:spacing w:after="0" w:line="240" w:lineRule="auto"/>
        <w:jc w:val="center"/>
        <w:rPr>
          <w:b/>
          <w:sz w:val="28"/>
          <w:szCs w:val="28"/>
          <w:u w:val="single"/>
        </w:rPr>
      </w:pPr>
      <w:r>
        <w:rPr>
          <w:b/>
          <w:sz w:val="28"/>
          <w:szCs w:val="28"/>
          <w:u w:val="single"/>
        </w:rPr>
        <w:t>COVER SUPERVISOR - Term-Time Only plus five training days</w:t>
      </w:r>
    </w:p>
    <w:p>
      <w:pPr>
        <w:spacing w:after="0" w:line="240" w:lineRule="auto"/>
        <w:jc w:val="both"/>
      </w:pPr>
    </w:p>
    <w:p>
      <w:pPr>
        <w:spacing w:after="0" w:line="240" w:lineRule="auto"/>
        <w:jc w:val="both"/>
      </w:pPr>
    </w:p>
    <w:p>
      <w:pPr>
        <w:spacing w:after="0" w:line="240" w:lineRule="auto"/>
        <w:jc w:val="both"/>
      </w:pPr>
      <w:r>
        <w:t xml:space="preserve">This post will be paid on GO4 Pt 8 £18,671 (FTE £24,702) </w:t>
      </w:r>
      <w:bookmarkStart w:id="0" w:name="_GoBack"/>
      <w:bookmarkEnd w:id="0"/>
    </w:p>
    <w:p>
      <w:pPr>
        <w:spacing w:after="0" w:line="240" w:lineRule="auto"/>
        <w:jc w:val="both"/>
      </w:pPr>
    </w:p>
    <w:p>
      <w:pPr>
        <w:spacing w:after="0" w:line="240" w:lineRule="auto"/>
        <w:jc w:val="both"/>
      </w:pPr>
      <w:r>
        <w:t xml:space="preserve">Start Date: </w:t>
      </w:r>
      <w:r>
        <w:rPr>
          <w:b/>
        </w:rPr>
        <w:t>ASAP</w:t>
      </w:r>
      <w:r>
        <w:rPr>
          <w:b/>
        </w:rPr>
        <w:tab/>
      </w:r>
      <w:r>
        <w:rPr>
          <w:b/>
        </w:rPr>
        <w:tab/>
      </w:r>
      <w:r>
        <w:rPr>
          <w:b/>
        </w:rPr>
        <w:tab/>
      </w:r>
    </w:p>
    <w:p>
      <w:pPr>
        <w:spacing w:after="0" w:line="240" w:lineRule="auto"/>
        <w:jc w:val="both"/>
      </w:pPr>
    </w:p>
    <w:p>
      <w:pPr>
        <w:spacing w:after="0" w:line="240" w:lineRule="auto"/>
        <w:jc w:val="both"/>
      </w:pPr>
      <w:r>
        <w:t xml:space="preserve">Hours of work are: 8.15am – 3.15pm (half hour lunch break, unpaid) </w:t>
      </w:r>
    </w:p>
    <w:p>
      <w:pPr>
        <w:spacing w:after="0" w:line="240" w:lineRule="auto"/>
        <w:jc w:val="both"/>
      </w:pPr>
    </w:p>
    <w:p>
      <w:pPr>
        <w:spacing w:after="0" w:line="240" w:lineRule="auto"/>
        <w:jc w:val="both"/>
      </w:pPr>
      <w:r>
        <w:t>Total hours per week: 32.5 hours</w:t>
      </w:r>
    </w:p>
    <w:p>
      <w:pPr>
        <w:spacing w:after="0" w:line="240" w:lineRule="auto"/>
        <w:jc w:val="both"/>
      </w:pPr>
    </w:p>
    <w:p>
      <w:pPr>
        <w:spacing w:after="0" w:line="240" w:lineRule="auto"/>
        <w:jc w:val="both"/>
      </w:pPr>
      <w:r>
        <w:t>Weekly working days will be Monday to Friday.</w:t>
      </w:r>
    </w:p>
    <w:p>
      <w:pPr>
        <w:spacing w:after="0" w:line="240" w:lineRule="auto"/>
        <w:jc w:val="both"/>
      </w:pPr>
    </w:p>
    <w:p>
      <w:pPr>
        <w:spacing w:after="0" w:line="240" w:lineRule="auto"/>
        <w:jc w:val="both"/>
      </w:pPr>
      <w:r>
        <w:t>This role is to cover absent teachers when they are out of school.  Work and instructions will be left for the Cover Supervisor to execute.</w:t>
      </w:r>
    </w:p>
    <w:p>
      <w:pPr>
        <w:spacing w:after="0" w:line="240" w:lineRule="auto"/>
        <w:jc w:val="both"/>
      </w:pPr>
    </w:p>
    <w:p>
      <w:pPr>
        <w:spacing w:after="0" w:line="240" w:lineRule="auto"/>
        <w:jc w:val="both"/>
      </w:pPr>
      <w:r>
        <w:t>We are looking for candidates who are team players, who can foster excellent relationships with staff and learners.  The ability to follow instructions is instrumental, as is the ability to follow school policies and procedures.</w:t>
      </w:r>
    </w:p>
    <w:p>
      <w:pPr>
        <w:spacing w:after="0" w:line="240" w:lineRule="auto"/>
        <w:jc w:val="both"/>
      </w:pPr>
    </w:p>
    <w:p>
      <w:pPr>
        <w:spacing w:after="0" w:line="240" w:lineRule="auto"/>
        <w:jc w:val="both"/>
      </w:pPr>
      <w:r>
        <w:t>The successful candidate will need to demonstrate that they are able to deal with both exemplary and challenging behaviours.</w:t>
      </w:r>
    </w:p>
    <w:p>
      <w:pPr>
        <w:spacing w:after="0" w:line="240" w:lineRule="auto"/>
        <w:jc w:val="both"/>
      </w:pPr>
    </w:p>
    <w:p>
      <w:pPr>
        <w:spacing w:after="0" w:line="240" w:lineRule="auto"/>
        <w:jc w:val="both"/>
      </w:pPr>
      <w:r>
        <w:t xml:space="preserve">A GCSE or equivalent of a grade C is required for this post in both ENGLISH and MATHS. </w:t>
      </w:r>
    </w:p>
    <w:p>
      <w:pPr>
        <w:spacing w:after="0" w:line="240" w:lineRule="auto"/>
        <w:jc w:val="both"/>
      </w:pPr>
    </w:p>
    <w:p>
      <w:pPr>
        <w:spacing w:after="0" w:line="240" w:lineRule="auto"/>
        <w:jc w:val="both"/>
      </w:pPr>
      <w:r>
        <w:t>Daily duties will be deployed by Mrs Tracy Roberts and line management will be by Mr Adam Campion, Assistant Head.</w:t>
      </w:r>
    </w:p>
    <w:p>
      <w:pPr>
        <w:spacing w:after="0" w:line="240" w:lineRule="auto"/>
        <w:jc w:val="both"/>
      </w:pPr>
    </w:p>
    <w:p>
      <w:pPr>
        <w:spacing w:after="0" w:line="240" w:lineRule="auto"/>
        <w:jc w:val="both"/>
      </w:pPr>
      <w:r>
        <w:t>A period of induction will be part of this role.</w:t>
      </w:r>
    </w:p>
    <w:p>
      <w:pPr>
        <w:spacing w:after="0" w:line="240" w:lineRule="auto"/>
        <w:jc w:val="both"/>
      </w:pPr>
    </w:p>
    <w:p>
      <w:pPr>
        <w:spacing w:after="0" w:line="240" w:lineRule="auto"/>
        <w:jc w:val="both"/>
      </w:pPr>
      <w:r>
        <w:t>Other important attributes:</w:t>
      </w:r>
    </w:p>
    <w:p>
      <w:pPr>
        <w:spacing w:after="0" w:line="240" w:lineRule="auto"/>
        <w:jc w:val="both"/>
      </w:pPr>
    </w:p>
    <w:p>
      <w:pPr>
        <w:pStyle w:val="ListParagraph"/>
        <w:numPr>
          <w:ilvl w:val="0"/>
          <w:numId w:val="3"/>
        </w:numPr>
        <w:jc w:val="both"/>
      </w:pPr>
      <w:r>
        <w:t>A good communicator</w:t>
      </w:r>
    </w:p>
    <w:p>
      <w:pPr>
        <w:pStyle w:val="ListParagraph"/>
        <w:numPr>
          <w:ilvl w:val="0"/>
          <w:numId w:val="3"/>
        </w:numPr>
        <w:jc w:val="both"/>
      </w:pPr>
      <w:r>
        <w:t>Ability to think on your feet</w:t>
      </w:r>
    </w:p>
    <w:p>
      <w:pPr>
        <w:pStyle w:val="ListParagraph"/>
        <w:numPr>
          <w:ilvl w:val="0"/>
          <w:numId w:val="3"/>
        </w:numPr>
        <w:jc w:val="both"/>
      </w:pPr>
      <w:r>
        <w:t>Ability to cope with stressful situations</w:t>
      </w:r>
    </w:p>
    <w:p>
      <w:pPr>
        <w:pStyle w:val="ListParagraph"/>
        <w:numPr>
          <w:ilvl w:val="0"/>
          <w:numId w:val="3"/>
        </w:numPr>
        <w:jc w:val="both"/>
      </w:pPr>
      <w:r>
        <w:t>Ability to adapt to last minute changes</w:t>
      </w:r>
    </w:p>
    <w:p>
      <w:pPr>
        <w:pStyle w:val="ListParagraph"/>
        <w:numPr>
          <w:ilvl w:val="0"/>
          <w:numId w:val="3"/>
        </w:numPr>
        <w:jc w:val="both"/>
      </w:pPr>
      <w:r>
        <w:t>A well organised person</w:t>
      </w:r>
    </w:p>
    <w:p>
      <w:pPr>
        <w:pStyle w:val="ListParagraph"/>
        <w:numPr>
          <w:ilvl w:val="0"/>
          <w:numId w:val="3"/>
        </w:numPr>
        <w:jc w:val="both"/>
      </w:pPr>
      <w:r>
        <w:t>Excellent work ethic</w:t>
      </w:r>
    </w:p>
    <w:p>
      <w:pPr>
        <w:pStyle w:val="ListParagraph"/>
        <w:numPr>
          <w:ilvl w:val="0"/>
          <w:numId w:val="3"/>
        </w:numPr>
        <w:jc w:val="both"/>
      </w:pPr>
      <w:r>
        <w:t>Someone who is prepared to lead by example</w:t>
      </w:r>
    </w:p>
    <w:p>
      <w:pPr>
        <w:jc w:val="center"/>
        <w:rPr>
          <w:b/>
        </w:rPr>
      </w:pPr>
    </w:p>
    <w:p>
      <w:pPr>
        <w:jc w:val="center"/>
      </w:pPr>
      <w:r>
        <w:t xml:space="preserve">Applications will need to be submitted to Gemma Parry, Senior Administrative Officer, along with a full letter of application, CV and completed recruitment monitoring form by </w:t>
      </w:r>
      <w:r>
        <w:rPr>
          <w:color w:val="FF0000"/>
        </w:rPr>
        <w:t>noon on Monday 29</w:t>
      </w:r>
      <w:r>
        <w:rPr>
          <w:color w:val="FF0000"/>
          <w:vertAlign w:val="superscript"/>
        </w:rPr>
        <w:t>th</w:t>
      </w:r>
      <w:r>
        <w:rPr>
          <w:color w:val="FF0000"/>
        </w:rPr>
        <w:t xml:space="preserve"> April 2024.</w:t>
      </w:r>
    </w:p>
    <w:sectPr>
      <w:headerReference w:type="default" r:id="rId10"/>
      <w:footerReference w:type="default" r:id="rId11"/>
      <w:pgSz w:w="11906" w:h="16838"/>
      <w:pgMar w:top="1440" w:right="1440" w:bottom="142" w:left="1440" w:header="708" w:footer="1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ragraph">
                <wp:posOffset>-289136</wp:posOffset>
              </wp:positionV>
              <wp:extent cx="7493000" cy="1320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493000" cy="1320800"/>
                      </a:xfrm>
                      <a:prstGeom prst="rect">
                        <a:avLst/>
                      </a:prstGeom>
                      <a:noFill/>
                      <a:ln w="6350">
                        <a:no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38.8pt;margin-top:-22.75pt;width:590pt;height:104pt;z-index:25166131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" filled="f" stroked="f" strokeweight=".5pt">
              <v:textbox>
                <w:txbxContent>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-423969</wp:posOffset>
              </wp:positionV>
              <wp:extent cx="7493000" cy="1405467"/>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7493000" cy="1405467"/>
                      </a:xfrm>
                      <a:prstGeom prst="rect">
                        <a:avLst/>
                      </a:prstGeom>
                      <a:noFill/>
                      <a:ln w="6350">
                        <a:noFill/>
                      </a:ln>
                    </wps:spPr>
                    <wps:txbx>
                      <w:txbxContent>
                        <w:p>
                          <w:pPr>
                            <w:rPr>
                              <w:color w:val="FFFFFF" w:themeColor="background1"/>
                              <w14:textFill>
                                <w14:noFill/>
                              </w14:textFill>
                            </w:rPr>
                          </w:pPr>
                          <w:r>
                            <w:rPr>
                              <w:noProof/>
                            </w:rPr>
                            <w:drawing>
                              <wp:inline distT="0" distB="0" distL="0" distR="0">
                                <wp:extent cx="7303770" cy="1038669"/>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5035"/>
                                        <a:stretch/>
                                      </pic:blipFill>
                                      <pic:spPr bwMode="auto">
                                        <a:xfrm>
                                          <a:off x="0" y="0"/>
                                          <a:ext cx="7303770" cy="103866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38.8pt;margin-top:-33.4pt;width:590pt;height:110.6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oMLQIAAFQ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" filled="f" stroked="f" strokeweight=".5pt">
              <v:textbox>
                <w:txbxContent>
                  <w:p>
                    <w:pPr>
                      <w:rPr>
                        <w:color w:val="FFFFFF" w:themeColor="background1"/>
                        <w14:textFill>
                          <w14:noFill/>
                        </w14:textFill>
                      </w:rPr>
                    </w:pPr>
                    <w:r>
                      <w:rPr>
                        <w:noProof/>
                      </w:rPr>
                      <w:drawing>
                        <wp:inline distT="0" distB="0" distL="0" distR="0">
                          <wp:extent cx="7303770" cy="1038669"/>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5035"/>
                                  <a:stretch/>
                                </pic:blipFill>
                                <pic:spPr bwMode="auto">
                                  <a:xfrm>
                                    <a:off x="0" y="0"/>
                                    <a:ext cx="7303770" cy="103866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639"/>
    <w:multiLevelType w:val="hybridMultilevel"/>
    <w:tmpl w:val="65A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21623"/>
    <w:multiLevelType w:val="hybridMultilevel"/>
    <w:tmpl w:val="5ED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550FC"/>
    <w:multiLevelType w:val="hybridMultilevel"/>
    <w:tmpl w:val="48B2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5157D91-E547-4ECC-85F2-751863E8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563C1"/>
      <w:u w:val="single"/>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Pr>
      <w:rFonts w:ascii="Calibri" w:eastAsia="Calibri" w:hAnsi="Calibri" w:cs="Calibri"/>
      <w:sz w:val="24"/>
      <w:szCs w:val="24"/>
      <w:lang w:val="en-US"/>
    </w:rPr>
  </w:style>
  <w:style w:type="paragraph" w:customStyle="1" w:styleId="TableParagraph">
    <w:name w:val="Table Paragraph"/>
    <w:basedOn w:val="Normal"/>
    <w:uiPriority w:val="1"/>
    <w:qFormat/>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pPr>
      <w:suppressAutoHyphens/>
      <w:autoSpaceDN w:val="0"/>
      <w:spacing w:after="0" w:line="240"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5150">
      <w:bodyDiv w:val="1"/>
      <w:marLeft w:val="0"/>
      <w:marRight w:val="0"/>
      <w:marTop w:val="0"/>
      <w:marBottom w:val="0"/>
      <w:divBdr>
        <w:top w:val="none" w:sz="0" w:space="0" w:color="auto"/>
        <w:left w:val="none" w:sz="0" w:space="0" w:color="auto"/>
        <w:bottom w:val="none" w:sz="0" w:space="0" w:color="auto"/>
        <w:right w:val="none" w:sz="0" w:space="0" w:color="auto"/>
      </w:divBdr>
    </w:div>
    <w:div w:id="15156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Misc\Stationery_2019_Asse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53d8eeb-955f-4656-a148-7a9d3fb606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C88EFE62D104F8DCED3863947207A" ma:contentTypeVersion="15" ma:contentTypeDescription="Create a new document." ma:contentTypeScope="" ma:versionID="68fa8a738cf1c7d8a95fefb893838765">
  <xsd:schema xmlns:xsd="http://www.w3.org/2001/XMLSchema" xmlns:xs="http://www.w3.org/2001/XMLSchema" xmlns:p="http://schemas.microsoft.com/office/2006/metadata/properties" xmlns:ns3="553d8eeb-955f-4656-a148-7a9d3fb6066e" xmlns:ns4="d7d5dfc2-0721-4c1c-a241-7a780453a333" targetNamespace="http://schemas.microsoft.com/office/2006/metadata/properties" ma:root="true" ma:fieldsID="7c11718c7f551b0866d7b9db9b486329" ns3:_="" ns4:_="">
    <xsd:import namespace="553d8eeb-955f-4656-a148-7a9d3fb6066e"/>
    <xsd:import namespace="d7d5dfc2-0721-4c1c-a241-7a780453a33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element ref="ns3:MediaServiceLocation"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d8eeb-955f-4656-a148-7a9d3fb60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d5dfc2-0721-4c1c-a241-7a780453a33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C09FC-A8F7-431B-9ECD-F2890B241659}">
  <ds:schemaRefs>
    <ds:schemaRef ds:uri="http://schemas.microsoft.com/sharepoint/v3/contenttype/forms"/>
  </ds:schemaRefs>
</ds:datastoreItem>
</file>

<file path=customXml/itemProps2.xml><?xml version="1.0" encoding="utf-8"?>
<ds:datastoreItem xmlns:ds="http://schemas.openxmlformats.org/officeDocument/2006/customXml" ds:itemID="{ADBDE21B-1FEB-407C-BF11-594C0D86D251}">
  <ds:schemaRefs>
    <ds:schemaRef ds:uri="http://purl.org/dc/dcmitype/"/>
    <ds:schemaRef ds:uri="553d8eeb-955f-4656-a148-7a9d3fb6066e"/>
    <ds:schemaRef ds:uri="http://schemas.openxmlformats.org/package/2006/metadata/core-properties"/>
    <ds:schemaRef ds:uri="http://schemas.microsoft.com/office/2006/documentManagement/types"/>
    <ds:schemaRef ds:uri="http://purl.org/dc/elements/1.1/"/>
    <ds:schemaRef ds:uri="d7d5dfc2-0721-4c1c-a241-7a780453a333"/>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17DB42C-043F-4F3C-B693-15655E52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d8eeb-955f-4656-a148-7a9d3fb6066e"/>
    <ds:schemaRef ds:uri="d7d5dfc2-0721-4c1c-a241-7a780453a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Letterhead.dotx</Template>
  <TotalTime>5</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YBE</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Crossland</dc:creator>
  <cp:keywords/>
  <dc:description/>
  <cp:lastModifiedBy>Gemma Parry</cp:lastModifiedBy>
  <cp:revision>4</cp:revision>
  <cp:lastPrinted>2024-04-15T09:57:00Z</cp:lastPrinted>
  <dcterms:created xsi:type="dcterms:W3CDTF">2024-04-15T09:52:00Z</dcterms:created>
  <dcterms:modified xsi:type="dcterms:W3CDTF">2024-04-15T09:58:00Z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0x01010068CC88EFE62D104F8DCED3863947207A</vt:lpwstr>
  </property>
</Properties>
</file>